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7425" w14:textId="166973A7" w:rsidR="008C631E" w:rsidRPr="008C631E" w:rsidRDefault="008C631E" w:rsidP="004A39AB">
      <w:pPr>
        <w:pStyle w:val="Default"/>
        <w:spacing w:line="23" w:lineRule="atLeast"/>
        <w:rPr>
          <w:rFonts w:ascii="Tahoma" w:hAnsi="Tahoma" w:cs="Tahoma"/>
          <w:sz w:val="20"/>
          <w:szCs w:val="20"/>
        </w:rPr>
      </w:pPr>
      <w:r w:rsidRPr="008C631E">
        <w:rPr>
          <w:rFonts w:ascii="Tahoma" w:hAnsi="Tahoma" w:cs="Tahoma"/>
          <w:sz w:val="20"/>
          <w:szCs w:val="20"/>
        </w:rPr>
        <w:t xml:space="preserve">Documenteigenaar: </w:t>
      </w:r>
      <w:r w:rsidR="00696873">
        <w:rPr>
          <w:rFonts w:ascii="Tahoma" w:hAnsi="Tahoma" w:cs="Tahoma"/>
          <w:sz w:val="20"/>
          <w:szCs w:val="20"/>
        </w:rPr>
        <w:t>Directie</w:t>
      </w:r>
    </w:p>
    <w:p w14:paraId="7F2375CC" w14:textId="79A193FD" w:rsidR="00B2695E" w:rsidRDefault="008C631E" w:rsidP="004A39AB">
      <w:pPr>
        <w:pStyle w:val="Default"/>
        <w:spacing w:line="23" w:lineRule="atLeast"/>
        <w:rPr>
          <w:rFonts w:ascii="Tahoma" w:hAnsi="Tahoma" w:cs="Tahoma"/>
          <w:sz w:val="20"/>
          <w:szCs w:val="20"/>
        </w:rPr>
      </w:pPr>
      <w:r w:rsidRPr="008C631E">
        <w:rPr>
          <w:rFonts w:ascii="Tahoma" w:hAnsi="Tahoma" w:cs="Tahoma"/>
          <w:sz w:val="20"/>
          <w:szCs w:val="20"/>
        </w:rPr>
        <w:t xml:space="preserve">Datum: </w:t>
      </w:r>
      <w:r w:rsidR="00DD6FFD">
        <w:rPr>
          <w:rFonts w:ascii="Tahoma" w:hAnsi="Tahoma" w:cs="Tahoma"/>
          <w:sz w:val="20"/>
          <w:szCs w:val="20"/>
        </w:rPr>
        <w:t>15 december</w:t>
      </w:r>
      <w:r>
        <w:rPr>
          <w:rFonts w:ascii="Tahoma" w:hAnsi="Tahoma" w:cs="Tahoma"/>
          <w:sz w:val="20"/>
          <w:szCs w:val="20"/>
        </w:rPr>
        <w:t xml:space="preserve"> </w:t>
      </w:r>
      <w:r w:rsidRPr="008C631E">
        <w:rPr>
          <w:rFonts w:ascii="Tahoma" w:hAnsi="Tahoma" w:cs="Tahoma"/>
          <w:sz w:val="20"/>
          <w:szCs w:val="20"/>
        </w:rPr>
        <w:t>2020</w:t>
      </w:r>
      <w:r w:rsidR="0082186E">
        <w:rPr>
          <w:rFonts w:ascii="Tahoma" w:hAnsi="Tahoma" w:cs="Tahoma"/>
          <w:sz w:val="20"/>
          <w:szCs w:val="20"/>
        </w:rPr>
        <w:t xml:space="preserve">   </w:t>
      </w:r>
    </w:p>
    <w:p w14:paraId="0E6B0275" w14:textId="77777777" w:rsidR="004A39AB" w:rsidRPr="00270558" w:rsidRDefault="004A39AB" w:rsidP="004A39AB">
      <w:pPr>
        <w:pStyle w:val="Default"/>
        <w:spacing w:line="23" w:lineRule="atLeast"/>
        <w:rPr>
          <w:rFonts w:ascii="Tahoma" w:hAnsi="Tahoma" w:cs="Tahoma"/>
          <w:sz w:val="20"/>
          <w:szCs w:val="20"/>
        </w:rPr>
      </w:pPr>
    </w:p>
    <w:p w14:paraId="1837EF48" w14:textId="19B9B18C" w:rsidR="004C498A" w:rsidRDefault="00126D9A" w:rsidP="00953DD5">
      <w:pPr>
        <w:pStyle w:val="Kop1"/>
        <w:spacing w:before="0" w:line="23" w:lineRule="atLeast"/>
      </w:pPr>
      <w:r>
        <w:t xml:space="preserve">Versie: informatie voor </w:t>
      </w:r>
      <w:r w:rsidR="007706E5">
        <w:t xml:space="preserve">medewerkers </w:t>
      </w:r>
    </w:p>
    <w:p w14:paraId="3A49F2FC" w14:textId="30647957" w:rsidR="00953DD5" w:rsidRDefault="00C83E9A" w:rsidP="00953DD5">
      <w:pPr>
        <w:pStyle w:val="Kop1"/>
        <w:spacing w:before="0" w:line="23" w:lineRule="atLeast"/>
      </w:pPr>
      <w:r>
        <w:t xml:space="preserve">Regeling </w:t>
      </w:r>
      <w:r w:rsidR="00774A65">
        <w:t xml:space="preserve">contactberoepen op </w:t>
      </w:r>
      <w:r w:rsidR="00131397">
        <w:t>locatie</w:t>
      </w:r>
      <w:r w:rsidR="00C84D0B">
        <w:t xml:space="preserve">s </w:t>
      </w:r>
      <w:r w:rsidR="009A1634" w:rsidRPr="00270558">
        <w:t>Prinsenstichting</w:t>
      </w:r>
      <w:r w:rsidR="00F62809">
        <w:rPr>
          <w:rStyle w:val="Voetnootmarkering"/>
        </w:rPr>
        <w:footnoteReference w:id="1"/>
      </w:r>
      <w:r w:rsidR="005502A4">
        <w:t xml:space="preserve"> </w:t>
      </w:r>
    </w:p>
    <w:p w14:paraId="41FB7507" w14:textId="77777777" w:rsidR="00B12BA7" w:rsidRPr="00B12BA7" w:rsidRDefault="00B12BA7" w:rsidP="00B12BA7">
      <w:pPr>
        <w:pStyle w:val="Default"/>
        <w:spacing w:line="23" w:lineRule="atLeas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C3418C">
        <w:rPr>
          <w:rFonts w:ascii="Tahoma" w:hAnsi="Tahoma" w:cs="Tahoma"/>
          <w:sz w:val="18"/>
          <w:szCs w:val="18"/>
        </w:rPr>
        <w:t xml:space="preserve">Deze regeling is tot stand gekomen in </w:t>
      </w:r>
      <w:r w:rsidR="00914786" w:rsidRPr="00C3418C">
        <w:rPr>
          <w:rFonts w:ascii="Tahoma" w:hAnsi="Tahoma" w:cs="Tahoma"/>
          <w:sz w:val="18"/>
          <w:szCs w:val="18"/>
        </w:rPr>
        <w:t>samenwerking</w:t>
      </w:r>
      <w:r w:rsidRPr="00C3418C">
        <w:rPr>
          <w:rFonts w:ascii="Tahoma" w:hAnsi="Tahoma" w:cs="Tahoma"/>
          <w:sz w:val="18"/>
          <w:szCs w:val="18"/>
        </w:rPr>
        <w:t xml:space="preserve"> met de Cliëntenraad.</w:t>
      </w:r>
    </w:p>
    <w:p w14:paraId="39B596E8" w14:textId="77777777" w:rsidR="004B0DD6" w:rsidRDefault="004B0DD6" w:rsidP="004B0DD6">
      <w:pPr>
        <w:spacing w:after="0" w:line="23" w:lineRule="atLeast"/>
        <w:rPr>
          <w:rFonts w:ascii="Tahoma" w:hAnsi="Tahoma" w:cs="Tahoma"/>
          <w:sz w:val="20"/>
          <w:szCs w:val="20"/>
          <w:u w:val="single"/>
        </w:rPr>
      </w:pPr>
    </w:p>
    <w:p w14:paraId="3FBF9964" w14:textId="7BF47AE3" w:rsidR="007017D6" w:rsidRPr="00DE1D93" w:rsidRDefault="007017D6" w:rsidP="00BE2F0B">
      <w:pPr>
        <w:pStyle w:val="Kop3"/>
      </w:pPr>
      <w:r w:rsidRPr="00DE1D93">
        <w:t xml:space="preserve">Deze regeling </w:t>
      </w:r>
      <w:r w:rsidR="00774A65">
        <w:t>is voor</w:t>
      </w:r>
      <w:r w:rsidRPr="00DE1D93">
        <w:t>:</w:t>
      </w:r>
    </w:p>
    <w:p w14:paraId="346C76DB" w14:textId="23CD5CDF" w:rsidR="0020058B" w:rsidRPr="004C498A" w:rsidRDefault="00496DE6" w:rsidP="004C498A">
      <w:pPr>
        <w:pStyle w:val="Lijstalinea"/>
        <w:numPr>
          <w:ilvl w:val="0"/>
          <w:numId w:val="51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C498A">
        <w:rPr>
          <w:rFonts w:ascii="Tahoma" w:hAnsi="Tahoma" w:cs="Tahoma"/>
          <w:sz w:val="20"/>
          <w:szCs w:val="20"/>
        </w:rPr>
        <w:t>C</w:t>
      </w:r>
      <w:r w:rsidR="0020058B" w:rsidRPr="004C498A">
        <w:rPr>
          <w:rFonts w:ascii="Tahoma" w:hAnsi="Tahoma" w:cs="Tahoma"/>
          <w:sz w:val="20"/>
          <w:szCs w:val="20"/>
        </w:rPr>
        <w:t xml:space="preserve">liënten </w:t>
      </w:r>
      <w:r w:rsidR="00774A65" w:rsidRPr="004C498A">
        <w:rPr>
          <w:rFonts w:ascii="Tahoma" w:hAnsi="Tahoma" w:cs="Tahoma"/>
          <w:sz w:val="20"/>
          <w:szCs w:val="20"/>
        </w:rPr>
        <w:t xml:space="preserve">die </w:t>
      </w:r>
      <w:r w:rsidRPr="004C498A">
        <w:rPr>
          <w:rFonts w:ascii="Tahoma" w:hAnsi="Tahoma" w:cs="Tahoma"/>
          <w:sz w:val="20"/>
          <w:szCs w:val="20"/>
        </w:rPr>
        <w:t xml:space="preserve">bij Prinsenstichting wonen en </w:t>
      </w:r>
      <w:r w:rsidR="00774A65" w:rsidRPr="004C498A">
        <w:rPr>
          <w:rFonts w:ascii="Tahoma" w:hAnsi="Tahoma" w:cs="Tahoma"/>
          <w:sz w:val="20"/>
          <w:szCs w:val="20"/>
        </w:rPr>
        <w:t>niet naar de kapper of pedicure buiten Prinsenstichting</w:t>
      </w:r>
      <w:r w:rsidRPr="004C498A">
        <w:rPr>
          <w:rFonts w:ascii="Tahoma" w:hAnsi="Tahoma" w:cs="Tahoma"/>
          <w:sz w:val="20"/>
          <w:szCs w:val="20"/>
        </w:rPr>
        <w:t xml:space="preserve"> kunnen</w:t>
      </w:r>
      <w:r w:rsidR="002827E3">
        <w:rPr>
          <w:rFonts w:ascii="Tahoma" w:hAnsi="Tahoma" w:cs="Tahoma"/>
          <w:sz w:val="20"/>
          <w:szCs w:val="20"/>
        </w:rPr>
        <w:t xml:space="preserve"> </w:t>
      </w:r>
      <w:r w:rsidR="00BC7908">
        <w:rPr>
          <w:rFonts w:ascii="Tahoma" w:hAnsi="Tahoma" w:cs="Tahoma"/>
          <w:sz w:val="20"/>
          <w:szCs w:val="20"/>
        </w:rPr>
        <w:t>of willen</w:t>
      </w:r>
      <w:r w:rsidR="002827E3">
        <w:rPr>
          <w:rFonts w:ascii="Tahoma" w:hAnsi="Tahoma" w:cs="Tahoma"/>
          <w:sz w:val="20"/>
          <w:szCs w:val="20"/>
        </w:rPr>
        <w:t>.</w:t>
      </w:r>
    </w:p>
    <w:p w14:paraId="40188E1E" w14:textId="77777777" w:rsidR="007017D6" w:rsidRDefault="007017D6" w:rsidP="004C498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2A25B343" w14:textId="18709B46" w:rsidR="00D5232D" w:rsidRPr="00D5232D" w:rsidRDefault="00126D9A" w:rsidP="004C498A">
      <w:pPr>
        <w:pStyle w:val="Default"/>
        <w:spacing w:line="276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LET OP: </w:t>
      </w:r>
      <w:r w:rsidR="00D5232D" w:rsidRPr="00D5232D">
        <w:rPr>
          <w:rFonts w:ascii="Tahoma" w:hAnsi="Tahoma" w:cs="Tahoma"/>
          <w:color w:val="FF0000"/>
        </w:rPr>
        <w:t>Dit is een gewijzigde regeling n.a.v. de maatregelen van 15 december</w:t>
      </w:r>
      <w:r w:rsidR="000C2519">
        <w:rPr>
          <w:rFonts w:ascii="Tahoma" w:hAnsi="Tahoma" w:cs="Tahoma"/>
          <w:color w:val="FF0000"/>
        </w:rPr>
        <w:t xml:space="preserve"> 2020</w:t>
      </w:r>
      <w:r w:rsidR="00D5232D" w:rsidRPr="00D5232D">
        <w:rPr>
          <w:rFonts w:ascii="Tahoma" w:hAnsi="Tahoma" w:cs="Tahoma"/>
          <w:color w:val="FF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5232D" w14:paraId="27716CBE" w14:textId="77777777" w:rsidTr="00D5232D">
        <w:tc>
          <w:tcPr>
            <w:tcW w:w="9202" w:type="dxa"/>
          </w:tcPr>
          <w:p w14:paraId="7EC4D49A" w14:textId="77777777" w:rsidR="00D5232D" w:rsidRPr="00D5232D" w:rsidRDefault="00D5232D" w:rsidP="00D5232D">
            <w:pPr>
              <w:pStyle w:val="Defaul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232D">
              <w:rPr>
                <w:rFonts w:ascii="Tahoma" w:hAnsi="Tahoma" w:cs="Tahoma"/>
                <w:b/>
                <w:sz w:val="20"/>
                <w:szCs w:val="20"/>
              </w:rPr>
              <w:t>Wat is gewijzigd:</w:t>
            </w:r>
          </w:p>
          <w:p w14:paraId="601D05F0" w14:textId="7110D18F" w:rsidR="00D5232D" w:rsidRDefault="00D5232D" w:rsidP="00D5232D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-Er kan </w:t>
            </w:r>
            <w:r w:rsidR="002D609F">
              <w:rPr>
                <w:rFonts w:ascii="Tahoma" w:hAnsi="Tahoma" w:cs="Tahoma"/>
                <w:sz w:val="20"/>
                <w:szCs w:val="20"/>
              </w:rPr>
              <w:t xml:space="preserve">op dit moment </w:t>
            </w:r>
            <w:r w:rsidRPr="00126D9A">
              <w:rPr>
                <w:rFonts w:ascii="Tahoma" w:hAnsi="Tahoma" w:cs="Tahoma"/>
                <w:sz w:val="20"/>
                <w:szCs w:val="20"/>
                <w:u w:val="single"/>
              </w:rPr>
              <w:t>geen bezoek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van of aan de </w:t>
            </w:r>
            <w:r w:rsidRPr="00126D9A">
              <w:rPr>
                <w:rFonts w:ascii="Tahoma" w:hAnsi="Tahoma" w:cs="Tahoma"/>
                <w:sz w:val="20"/>
                <w:szCs w:val="20"/>
                <w:u w:val="single"/>
              </w:rPr>
              <w:t>kapper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plaatsvinden</w:t>
            </w:r>
            <w:r w:rsidR="000C251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CABD75A" w14:textId="68741743" w:rsidR="00D5232D" w:rsidRDefault="00D5232D" w:rsidP="002D609F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-Er kan </w:t>
            </w:r>
            <w:r w:rsidR="002D609F">
              <w:rPr>
                <w:rFonts w:ascii="Tahoma" w:hAnsi="Tahoma" w:cs="Tahoma"/>
                <w:sz w:val="20"/>
                <w:szCs w:val="20"/>
              </w:rPr>
              <w:t xml:space="preserve">op dit moment </w:t>
            </w:r>
            <w:r>
              <w:rPr>
                <w:rFonts w:ascii="Tahoma" w:hAnsi="Tahoma" w:cs="Tahoma"/>
                <w:sz w:val="20"/>
                <w:szCs w:val="20"/>
              </w:rPr>
              <w:t>alleen een pedicure behandeling plaatsvinden</w:t>
            </w:r>
            <w:r w:rsidR="000C251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als er sprake is van medisc</w:t>
            </w:r>
            <w:r w:rsidR="002D609F">
              <w:rPr>
                <w:rFonts w:ascii="Tahoma" w:hAnsi="Tahoma" w:cs="Tahoma"/>
                <w:sz w:val="20"/>
                <w:szCs w:val="20"/>
              </w:rPr>
              <w:t>h noodzakelijke voetverzorging.</w:t>
            </w:r>
          </w:p>
        </w:tc>
      </w:tr>
    </w:tbl>
    <w:p w14:paraId="0910F795" w14:textId="7459BA76" w:rsidR="00B12BA7" w:rsidRDefault="00B12BA7" w:rsidP="004C498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64F9854A" w14:textId="77777777" w:rsidR="007017D6" w:rsidRDefault="007017D6" w:rsidP="004C498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537B6769" w14:textId="6FD62C1E" w:rsidR="0084019F" w:rsidRDefault="00EE40B5" w:rsidP="004C498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Door </w:t>
      </w:r>
      <w:r w:rsidR="00131397">
        <w:rPr>
          <w:rFonts w:ascii="Tahoma" w:hAnsi="Tahoma" w:cs="Tahoma"/>
          <w:sz w:val="20"/>
          <w:szCs w:val="20"/>
        </w:rPr>
        <w:t xml:space="preserve">de </w:t>
      </w:r>
      <w:r w:rsidR="0066722E">
        <w:rPr>
          <w:rFonts w:ascii="Tahoma" w:hAnsi="Tahoma" w:cs="Tahoma"/>
          <w:sz w:val="20"/>
          <w:szCs w:val="20"/>
        </w:rPr>
        <w:t>pedicure</w:t>
      </w:r>
      <w:r w:rsidR="00131397">
        <w:rPr>
          <w:rFonts w:ascii="Tahoma" w:hAnsi="Tahoma" w:cs="Tahoma"/>
          <w:sz w:val="20"/>
          <w:szCs w:val="20"/>
        </w:rPr>
        <w:t xml:space="preserve"> bij ons uit te nodigen, </w:t>
      </w:r>
      <w:r w:rsidR="0066722E">
        <w:rPr>
          <w:rFonts w:ascii="Tahoma" w:hAnsi="Tahoma" w:cs="Tahoma"/>
          <w:sz w:val="20"/>
          <w:szCs w:val="20"/>
        </w:rPr>
        <w:t xml:space="preserve">is sprake van </w:t>
      </w:r>
      <w:r w:rsidR="00DC2C54" w:rsidRPr="00DC2C54">
        <w:rPr>
          <w:rFonts w:ascii="Tahoma" w:hAnsi="Tahoma" w:cs="Tahoma"/>
          <w:sz w:val="20"/>
          <w:szCs w:val="20"/>
        </w:rPr>
        <w:t xml:space="preserve">vermenging van </w:t>
      </w:r>
      <w:r w:rsidR="00B12BA7">
        <w:rPr>
          <w:rFonts w:ascii="Tahoma" w:hAnsi="Tahoma" w:cs="Tahoma"/>
          <w:sz w:val="20"/>
          <w:szCs w:val="20"/>
        </w:rPr>
        <w:t>cliënten met anderen</w:t>
      </w:r>
      <w:r w:rsidR="00DC2C54" w:rsidRPr="00DC2C54">
        <w:rPr>
          <w:rFonts w:ascii="Tahoma" w:hAnsi="Tahoma" w:cs="Tahoma"/>
          <w:sz w:val="20"/>
          <w:szCs w:val="20"/>
        </w:rPr>
        <w:t>.</w:t>
      </w:r>
      <w:r w:rsidR="00131397">
        <w:rPr>
          <w:rFonts w:ascii="Tahoma" w:hAnsi="Tahoma" w:cs="Tahoma"/>
          <w:sz w:val="20"/>
          <w:szCs w:val="20"/>
        </w:rPr>
        <w:t xml:space="preserve"> Het </w:t>
      </w:r>
      <w:r w:rsidR="00125791">
        <w:rPr>
          <w:rFonts w:ascii="Tahoma" w:hAnsi="Tahoma" w:cs="Tahoma"/>
          <w:sz w:val="20"/>
          <w:szCs w:val="20"/>
        </w:rPr>
        <w:t>is</w:t>
      </w:r>
      <w:r w:rsidR="00131397">
        <w:rPr>
          <w:rFonts w:ascii="Tahoma" w:hAnsi="Tahoma" w:cs="Tahoma"/>
          <w:sz w:val="20"/>
          <w:szCs w:val="20"/>
        </w:rPr>
        <w:t xml:space="preserve"> daarom belangrijk</w:t>
      </w:r>
      <w:r w:rsidR="000D0D3A">
        <w:rPr>
          <w:rFonts w:ascii="Tahoma" w:hAnsi="Tahoma" w:cs="Tahoma"/>
          <w:sz w:val="20"/>
          <w:szCs w:val="20"/>
        </w:rPr>
        <w:t xml:space="preserve"> dat we </w:t>
      </w:r>
      <w:r w:rsidR="00DC2C54" w:rsidRPr="00DC2C54">
        <w:rPr>
          <w:rFonts w:ascii="Tahoma" w:hAnsi="Tahoma" w:cs="Tahoma"/>
          <w:sz w:val="20"/>
          <w:szCs w:val="20"/>
        </w:rPr>
        <w:t>strikt omgaan met onze afspraken en de landelijke richtlijnen</w:t>
      </w:r>
      <w:r w:rsidR="00D7030B">
        <w:rPr>
          <w:rFonts w:ascii="Tahoma" w:hAnsi="Tahoma" w:cs="Tahoma"/>
          <w:sz w:val="20"/>
          <w:szCs w:val="20"/>
        </w:rPr>
        <w:t>.</w:t>
      </w:r>
      <w:r w:rsidR="00D8243B" w:rsidRPr="00D8243B">
        <w:rPr>
          <w:rFonts w:ascii="Tahoma" w:hAnsi="Tahoma" w:cs="Tahoma"/>
          <w:sz w:val="20"/>
          <w:szCs w:val="20"/>
        </w:rPr>
        <w:t xml:space="preserve"> </w:t>
      </w:r>
      <w:r w:rsidR="000D0D3A">
        <w:rPr>
          <w:rFonts w:ascii="Tahoma" w:hAnsi="Tahoma" w:cs="Tahoma"/>
          <w:sz w:val="20"/>
          <w:szCs w:val="20"/>
        </w:rPr>
        <w:t xml:space="preserve">Daarnaast vragen wij jullie </w:t>
      </w:r>
      <w:r w:rsidR="00DA418C">
        <w:rPr>
          <w:rFonts w:ascii="Tahoma" w:hAnsi="Tahoma" w:cs="Tahoma"/>
          <w:sz w:val="20"/>
          <w:szCs w:val="20"/>
        </w:rPr>
        <w:t xml:space="preserve">te </w:t>
      </w:r>
      <w:r w:rsidR="00EC18D3">
        <w:rPr>
          <w:rFonts w:ascii="Tahoma" w:hAnsi="Tahoma" w:cs="Tahoma"/>
          <w:sz w:val="20"/>
          <w:szCs w:val="20"/>
        </w:rPr>
        <w:t>be</w:t>
      </w:r>
      <w:r w:rsidR="00D8243B">
        <w:rPr>
          <w:rFonts w:ascii="Tahoma" w:hAnsi="Tahoma" w:cs="Tahoma"/>
          <w:sz w:val="20"/>
          <w:szCs w:val="20"/>
        </w:rPr>
        <w:t>kijken</w:t>
      </w:r>
      <w:r w:rsidR="000D0D3A">
        <w:rPr>
          <w:rFonts w:ascii="Tahoma" w:hAnsi="Tahoma" w:cs="Tahoma"/>
          <w:sz w:val="20"/>
          <w:szCs w:val="20"/>
        </w:rPr>
        <w:t xml:space="preserve"> </w:t>
      </w:r>
      <w:r w:rsidR="00D7030B">
        <w:rPr>
          <w:rFonts w:ascii="Tahoma" w:hAnsi="Tahoma" w:cs="Tahoma"/>
          <w:sz w:val="20"/>
          <w:szCs w:val="20"/>
        </w:rPr>
        <w:t xml:space="preserve">wat </w:t>
      </w:r>
      <w:r w:rsidR="00D8243B">
        <w:rPr>
          <w:rFonts w:ascii="Tahoma" w:hAnsi="Tahoma" w:cs="Tahoma"/>
          <w:sz w:val="20"/>
          <w:szCs w:val="20"/>
        </w:rPr>
        <w:t>mogelijk</w:t>
      </w:r>
      <w:r w:rsidR="00D7030B">
        <w:rPr>
          <w:rFonts w:ascii="Tahoma" w:hAnsi="Tahoma" w:cs="Tahoma"/>
          <w:sz w:val="20"/>
          <w:szCs w:val="20"/>
        </w:rPr>
        <w:t xml:space="preserve"> is </w:t>
      </w:r>
      <w:r w:rsidR="00D8243B">
        <w:rPr>
          <w:rFonts w:ascii="Tahoma" w:hAnsi="Tahoma" w:cs="Tahoma"/>
          <w:sz w:val="20"/>
          <w:szCs w:val="20"/>
        </w:rPr>
        <w:t xml:space="preserve">op de locatie, </w:t>
      </w:r>
      <w:r w:rsidR="00D7030B">
        <w:rPr>
          <w:rFonts w:ascii="Tahoma" w:hAnsi="Tahoma" w:cs="Tahoma"/>
          <w:sz w:val="20"/>
          <w:szCs w:val="20"/>
        </w:rPr>
        <w:t xml:space="preserve">in </w:t>
      </w:r>
      <w:r w:rsidR="00D8243B">
        <w:rPr>
          <w:rFonts w:ascii="Tahoma" w:hAnsi="Tahoma" w:cs="Tahoma"/>
          <w:sz w:val="20"/>
          <w:szCs w:val="20"/>
        </w:rPr>
        <w:t>de eigen ruimte van de cliënt en</w:t>
      </w:r>
      <w:r w:rsidR="00EC18D3">
        <w:rPr>
          <w:rFonts w:ascii="Tahoma" w:hAnsi="Tahoma" w:cs="Tahoma"/>
          <w:sz w:val="20"/>
          <w:szCs w:val="20"/>
        </w:rPr>
        <w:t xml:space="preserve"> wat</w:t>
      </w:r>
      <w:r w:rsidR="00D8243B">
        <w:rPr>
          <w:rFonts w:ascii="Tahoma" w:hAnsi="Tahoma" w:cs="Tahoma"/>
          <w:sz w:val="20"/>
          <w:szCs w:val="20"/>
        </w:rPr>
        <w:t xml:space="preserve"> </w:t>
      </w:r>
      <w:r w:rsidR="00D2122C">
        <w:rPr>
          <w:rFonts w:ascii="Tahoma" w:hAnsi="Tahoma" w:cs="Tahoma"/>
          <w:sz w:val="20"/>
          <w:szCs w:val="20"/>
        </w:rPr>
        <w:t>mogelijke gezondheidsrisico’s</w:t>
      </w:r>
      <w:r w:rsidR="00EC18D3">
        <w:rPr>
          <w:rFonts w:ascii="Tahoma" w:hAnsi="Tahoma" w:cs="Tahoma"/>
          <w:sz w:val="20"/>
          <w:szCs w:val="20"/>
        </w:rPr>
        <w:t xml:space="preserve"> zijn</w:t>
      </w:r>
      <w:r w:rsidR="00D8243B">
        <w:rPr>
          <w:rFonts w:ascii="Tahoma" w:hAnsi="Tahoma" w:cs="Tahoma"/>
          <w:sz w:val="20"/>
          <w:szCs w:val="20"/>
        </w:rPr>
        <w:t xml:space="preserve">. </w:t>
      </w:r>
      <w:r w:rsidR="001A466A">
        <w:rPr>
          <w:rFonts w:ascii="Tahoma" w:hAnsi="Tahoma" w:cs="Tahoma"/>
          <w:sz w:val="20"/>
          <w:szCs w:val="20"/>
        </w:rPr>
        <w:t>Ook kijken we naar het</w:t>
      </w:r>
      <w:r w:rsidR="001A466A" w:rsidRPr="00EA21A6">
        <w:rPr>
          <w:rFonts w:ascii="Tahoma" w:hAnsi="Tahoma" w:cs="Tahoma"/>
          <w:sz w:val="20"/>
          <w:szCs w:val="20"/>
        </w:rPr>
        <w:t xml:space="preserve"> </w:t>
      </w:r>
      <w:r w:rsidR="001A466A">
        <w:rPr>
          <w:rFonts w:ascii="Tahoma" w:hAnsi="Tahoma" w:cs="Tahoma"/>
          <w:sz w:val="20"/>
          <w:szCs w:val="20"/>
        </w:rPr>
        <w:t xml:space="preserve">belang voor het </w:t>
      </w:r>
      <w:r w:rsidR="001A466A" w:rsidRPr="00EA21A6">
        <w:rPr>
          <w:rFonts w:ascii="Tahoma" w:hAnsi="Tahoma" w:cs="Tahoma"/>
          <w:sz w:val="20"/>
          <w:szCs w:val="20"/>
        </w:rPr>
        <w:t>individu</w:t>
      </w:r>
      <w:r w:rsidR="001A466A">
        <w:rPr>
          <w:rFonts w:ascii="Tahoma" w:hAnsi="Tahoma" w:cs="Tahoma"/>
          <w:sz w:val="20"/>
          <w:szCs w:val="20"/>
        </w:rPr>
        <w:t>,</w:t>
      </w:r>
      <w:r w:rsidR="001A466A" w:rsidRPr="00EA21A6">
        <w:rPr>
          <w:rFonts w:ascii="Tahoma" w:hAnsi="Tahoma" w:cs="Tahoma"/>
          <w:sz w:val="20"/>
          <w:szCs w:val="20"/>
        </w:rPr>
        <w:t xml:space="preserve"> </w:t>
      </w:r>
      <w:r w:rsidR="001A466A">
        <w:rPr>
          <w:rFonts w:ascii="Tahoma" w:hAnsi="Tahoma" w:cs="Tahoma"/>
          <w:sz w:val="20"/>
          <w:szCs w:val="20"/>
        </w:rPr>
        <w:t>de groep en anderen. We maken afwegingen waarbij wij rekening houden met</w:t>
      </w:r>
      <w:r w:rsidR="001A466A" w:rsidRPr="00EA21A6">
        <w:rPr>
          <w:rFonts w:ascii="Tahoma" w:hAnsi="Tahoma" w:cs="Tahoma"/>
          <w:sz w:val="20"/>
          <w:szCs w:val="20"/>
        </w:rPr>
        <w:t xml:space="preserve"> de fysieke gezondheid, veiligheid en sociaal-emotionel</w:t>
      </w:r>
      <w:r w:rsidR="001A466A">
        <w:rPr>
          <w:rFonts w:ascii="Tahoma" w:hAnsi="Tahoma" w:cs="Tahoma"/>
          <w:sz w:val="20"/>
          <w:szCs w:val="20"/>
        </w:rPr>
        <w:t xml:space="preserve">e gezondheid van onze cliënten en medewerkers. </w:t>
      </w:r>
      <w:r w:rsidR="00B12BA7">
        <w:rPr>
          <w:rFonts w:ascii="Tahoma" w:hAnsi="Tahoma" w:cs="Tahoma"/>
          <w:sz w:val="20"/>
          <w:szCs w:val="20"/>
        </w:rPr>
        <w:t>Daar</w:t>
      </w:r>
      <w:r w:rsidR="00B33AD5">
        <w:rPr>
          <w:rFonts w:ascii="Tahoma" w:hAnsi="Tahoma" w:cs="Tahoma"/>
          <w:sz w:val="20"/>
          <w:szCs w:val="20"/>
        </w:rPr>
        <w:t>mee</w:t>
      </w:r>
      <w:r w:rsidR="00B12BA7">
        <w:rPr>
          <w:rFonts w:ascii="Tahoma" w:hAnsi="Tahoma" w:cs="Tahoma"/>
          <w:sz w:val="20"/>
          <w:szCs w:val="20"/>
        </w:rPr>
        <w:t xml:space="preserve"> kunnen wij </w:t>
      </w:r>
      <w:r w:rsidR="00DC2C54" w:rsidRPr="00DC2C54">
        <w:rPr>
          <w:rFonts w:ascii="Tahoma" w:hAnsi="Tahoma" w:cs="Tahoma"/>
          <w:sz w:val="20"/>
          <w:szCs w:val="20"/>
        </w:rPr>
        <w:t>risico</w:t>
      </w:r>
      <w:r w:rsidR="00B12BA7">
        <w:rPr>
          <w:rFonts w:ascii="Tahoma" w:hAnsi="Tahoma" w:cs="Tahoma"/>
          <w:sz w:val="20"/>
          <w:szCs w:val="20"/>
        </w:rPr>
        <w:t>’</w:t>
      </w:r>
      <w:r w:rsidR="00DC2C54" w:rsidRPr="00DC2C54">
        <w:rPr>
          <w:rFonts w:ascii="Tahoma" w:hAnsi="Tahoma" w:cs="Tahoma"/>
          <w:sz w:val="20"/>
          <w:szCs w:val="20"/>
        </w:rPr>
        <w:t>s</w:t>
      </w:r>
      <w:r w:rsidR="00B12BA7">
        <w:rPr>
          <w:rFonts w:ascii="Tahoma" w:hAnsi="Tahoma" w:cs="Tahoma"/>
          <w:sz w:val="20"/>
          <w:szCs w:val="20"/>
        </w:rPr>
        <w:t xml:space="preserve"> voor cliënten, medewerkers en anderen beperken</w:t>
      </w:r>
      <w:r w:rsidR="00DC2C54" w:rsidRPr="00DC2C54">
        <w:rPr>
          <w:rFonts w:ascii="Tahoma" w:hAnsi="Tahoma" w:cs="Tahoma"/>
          <w:sz w:val="20"/>
          <w:szCs w:val="20"/>
        </w:rPr>
        <w:t>.</w:t>
      </w:r>
    </w:p>
    <w:p w14:paraId="331E12F6" w14:textId="77777777" w:rsidR="00EC18D3" w:rsidRDefault="00EC18D3" w:rsidP="004C498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403B06D4" w14:textId="29D6963D" w:rsidR="00352034" w:rsidRPr="00352034" w:rsidRDefault="00B12BA7" w:rsidP="004C498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zorgvuldigheid </w:t>
      </w:r>
      <w:r w:rsidR="00964AAA">
        <w:rPr>
          <w:rFonts w:ascii="Tahoma" w:hAnsi="Tahoma" w:cs="Tahoma"/>
          <w:sz w:val="20"/>
          <w:szCs w:val="20"/>
        </w:rPr>
        <w:t xml:space="preserve">vragen </w:t>
      </w:r>
      <w:r>
        <w:rPr>
          <w:rFonts w:ascii="Tahoma" w:hAnsi="Tahoma" w:cs="Tahoma"/>
          <w:sz w:val="20"/>
          <w:szCs w:val="20"/>
        </w:rPr>
        <w:t xml:space="preserve">wij ook van </w:t>
      </w:r>
      <w:r w:rsidR="00131397">
        <w:rPr>
          <w:rFonts w:ascii="Tahoma" w:hAnsi="Tahoma" w:cs="Tahoma"/>
          <w:sz w:val="20"/>
          <w:szCs w:val="20"/>
        </w:rPr>
        <w:t xml:space="preserve">de </w:t>
      </w:r>
      <w:r w:rsidR="0066722E">
        <w:rPr>
          <w:rFonts w:ascii="Tahoma" w:hAnsi="Tahoma" w:cs="Tahoma"/>
          <w:sz w:val="20"/>
          <w:szCs w:val="20"/>
        </w:rPr>
        <w:t>pedicure</w:t>
      </w:r>
      <w:r>
        <w:rPr>
          <w:rFonts w:ascii="Tahoma" w:hAnsi="Tahoma" w:cs="Tahoma"/>
          <w:sz w:val="20"/>
          <w:szCs w:val="20"/>
        </w:rPr>
        <w:t xml:space="preserve">. </w:t>
      </w:r>
      <w:r w:rsidR="00CF3BF0">
        <w:rPr>
          <w:rFonts w:ascii="Tahoma" w:hAnsi="Tahoma" w:cs="Tahoma"/>
          <w:sz w:val="20"/>
          <w:szCs w:val="20"/>
        </w:rPr>
        <w:t xml:space="preserve">Tijdens de behandeling is het houden van voldoende afstand niet altijd mogelijk. De </w:t>
      </w:r>
      <w:r w:rsidR="0066722E">
        <w:rPr>
          <w:rFonts w:ascii="Tahoma" w:hAnsi="Tahoma" w:cs="Tahoma"/>
          <w:sz w:val="20"/>
          <w:szCs w:val="20"/>
        </w:rPr>
        <w:t>pedicure</w:t>
      </w:r>
      <w:r w:rsidR="00CF3BF0">
        <w:rPr>
          <w:rFonts w:ascii="Tahoma" w:hAnsi="Tahoma" w:cs="Tahoma"/>
          <w:sz w:val="20"/>
          <w:szCs w:val="20"/>
        </w:rPr>
        <w:t xml:space="preserve"> houdt hier </w:t>
      </w:r>
      <w:r w:rsidR="00D7030B">
        <w:rPr>
          <w:rFonts w:ascii="Tahoma" w:hAnsi="Tahoma" w:cs="Tahoma"/>
          <w:sz w:val="20"/>
          <w:szCs w:val="20"/>
        </w:rPr>
        <w:t xml:space="preserve">met </w:t>
      </w:r>
      <w:r w:rsidR="00F47636">
        <w:rPr>
          <w:rFonts w:ascii="Tahoma" w:hAnsi="Tahoma" w:cs="Tahoma"/>
          <w:sz w:val="20"/>
          <w:szCs w:val="20"/>
        </w:rPr>
        <w:t xml:space="preserve">de </w:t>
      </w:r>
      <w:r w:rsidR="00CF3BF0">
        <w:rPr>
          <w:rFonts w:ascii="Tahoma" w:hAnsi="Tahoma" w:cs="Tahoma"/>
          <w:sz w:val="20"/>
          <w:szCs w:val="20"/>
        </w:rPr>
        <w:t xml:space="preserve">beschermingsmiddelen en werkwijze rekening mee </w:t>
      </w:r>
      <w:r w:rsidR="004C498A">
        <w:rPr>
          <w:rFonts w:ascii="Tahoma" w:hAnsi="Tahoma" w:cs="Tahoma"/>
          <w:sz w:val="20"/>
          <w:szCs w:val="20"/>
        </w:rPr>
        <w:t xml:space="preserve">en </w:t>
      </w:r>
      <w:r w:rsidR="00CF3BF0">
        <w:rPr>
          <w:rFonts w:ascii="Tahoma" w:hAnsi="Tahoma" w:cs="Tahoma"/>
          <w:sz w:val="20"/>
          <w:szCs w:val="20"/>
        </w:rPr>
        <w:t>volg</w:t>
      </w:r>
      <w:r w:rsidR="004C498A">
        <w:rPr>
          <w:rFonts w:ascii="Tahoma" w:hAnsi="Tahoma" w:cs="Tahoma"/>
          <w:sz w:val="20"/>
          <w:szCs w:val="20"/>
        </w:rPr>
        <w:t>t</w:t>
      </w:r>
      <w:r w:rsidR="00CF3BF0">
        <w:rPr>
          <w:rFonts w:ascii="Tahoma" w:hAnsi="Tahoma" w:cs="Tahoma"/>
          <w:sz w:val="20"/>
          <w:szCs w:val="20"/>
        </w:rPr>
        <w:t xml:space="preserve"> het brancheprotocol. Eventueel kunnen cliënten die moeite hebben met afstand houden</w:t>
      </w:r>
      <w:r w:rsidR="000D0D3A">
        <w:rPr>
          <w:rFonts w:ascii="Tahoma" w:hAnsi="Tahoma" w:cs="Tahoma"/>
          <w:sz w:val="20"/>
          <w:szCs w:val="20"/>
        </w:rPr>
        <w:t>,</w:t>
      </w:r>
      <w:r w:rsidR="00CF3BF0">
        <w:rPr>
          <w:rFonts w:ascii="Tahoma" w:hAnsi="Tahoma" w:cs="Tahoma"/>
          <w:sz w:val="20"/>
          <w:szCs w:val="20"/>
        </w:rPr>
        <w:t xml:space="preserve"> begeleid worden om </w:t>
      </w:r>
      <w:r w:rsidR="001C40CB">
        <w:rPr>
          <w:rFonts w:ascii="Tahoma" w:hAnsi="Tahoma" w:cs="Tahoma"/>
          <w:sz w:val="20"/>
          <w:szCs w:val="20"/>
        </w:rPr>
        <w:t xml:space="preserve">het zo </w:t>
      </w:r>
      <w:r w:rsidR="00CF3BF0">
        <w:rPr>
          <w:rFonts w:ascii="Tahoma" w:hAnsi="Tahoma" w:cs="Tahoma"/>
          <w:sz w:val="20"/>
          <w:szCs w:val="20"/>
        </w:rPr>
        <w:t>veilig</w:t>
      </w:r>
      <w:r w:rsidR="001C40CB">
        <w:rPr>
          <w:rFonts w:ascii="Tahoma" w:hAnsi="Tahoma" w:cs="Tahoma"/>
          <w:sz w:val="20"/>
          <w:szCs w:val="20"/>
        </w:rPr>
        <w:t xml:space="preserve"> mogelijk te maken.</w:t>
      </w:r>
    </w:p>
    <w:p w14:paraId="0CDBB615" w14:textId="77777777" w:rsidR="00AF0876" w:rsidRDefault="00AF0876" w:rsidP="004A39AB">
      <w:pPr>
        <w:pStyle w:val="Kop2"/>
        <w:spacing w:before="0" w:line="23" w:lineRule="atLeast"/>
      </w:pPr>
    </w:p>
    <w:p w14:paraId="63E50723" w14:textId="77777777" w:rsidR="00AD5183" w:rsidRPr="00295044" w:rsidRDefault="005D5DA5" w:rsidP="004A39AB">
      <w:pPr>
        <w:pStyle w:val="Kop2"/>
        <w:spacing w:before="0" w:line="23" w:lineRule="atLeast"/>
      </w:pPr>
      <w:r>
        <w:t>U</w:t>
      </w:r>
      <w:r w:rsidR="00F65433">
        <w:t>itgangs</w:t>
      </w:r>
      <w:r w:rsidR="005502A4" w:rsidRPr="00295044">
        <w:t xml:space="preserve">punten </w:t>
      </w:r>
      <w:r>
        <w:t>van</w:t>
      </w:r>
      <w:r w:rsidR="005502A4" w:rsidRPr="00295044">
        <w:t xml:space="preserve"> deze regeling</w:t>
      </w:r>
    </w:p>
    <w:p w14:paraId="06A81345" w14:textId="77777777" w:rsidR="0066722E" w:rsidRDefault="0066722E" w:rsidP="000411BC">
      <w:pPr>
        <w:pStyle w:val="Lijstalinea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Alleen medisch noodzakelijke voetverzorging door een pedicure vindt plaats. </w:t>
      </w:r>
    </w:p>
    <w:p w14:paraId="620B04AC" w14:textId="10C46A13" w:rsidR="000411BC" w:rsidRPr="000411BC" w:rsidRDefault="006F3ECF" w:rsidP="000411BC">
      <w:pPr>
        <w:pStyle w:val="Lijstalinea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9909E4">
        <w:rPr>
          <w:rFonts w:ascii="Tahoma" w:hAnsi="Tahoma" w:cs="Tahoma"/>
          <w:sz w:val="20"/>
          <w:szCs w:val="20"/>
        </w:rPr>
        <w:t xml:space="preserve">Afspraken </w:t>
      </w:r>
      <w:r>
        <w:rPr>
          <w:rFonts w:ascii="Tahoma" w:hAnsi="Tahoma" w:cs="Tahoma"/>
          <w:sz w:val="20"/>
          <w:szCs w:val="20"/>
        </w:rPr>
        <w:t xml:space="preserve">over </w:t>
      </w:r>
      <w:r w:rsidR="00440B47">
        <w:rPr>
          <w:rFonts w:ascii="Tahoma" w:hAnsi="Tahoma" w:cs="Tahoma"/>
          <w:sz w:val="20"/>
          <w:szCs w:val="20"/>
        </w:rPr>
        <w:t>het gebruik maken van een pedicure</w:t>
      </w:r>
      <w:r w:rsidR="00B12BA7">
        <w:rPr>
          <w:rFonts w:ascii="Tahoma" w:hAnsi="Tahoma" w:cs="Tahoma"/>
          <w:sz w:val="20"/>
          <w:szCs w:val="20"/>
        </w:rPr>
        <w:t xml:space="preserve"> </w:t>
      </w:r>
      <w:r w:rsidRPr="009909E4">
        <w:rPr>
          <w:rFonts w:ascii="Tahoma" w:hAnsi="Tahoma" w:cs="Tahoma"/>
          <w:sz w:val="20"/>
          <w:szCs w:val="20"/>
        </w:rPr>
        <w:t xml:space="preserve">worden </w:t>
      </w:r>
      <w:r w:rsidR="00024CC7">
        <w:rPr>
          <w:rFonts w:ascii="Tahoma" w:hAnsi="Tahoma" w:cs="Tahoma"/>
          <w:sz w:val="20"/>
          <w:szCs w:val="20"/>
        </w:rPr>
        <w:t>door de persoonlijk begeleide</w:t>
      </w:r>
      <w:r w:rsidR="000411BC">
        <w:rPr>
          <w:rFonts w:ascii="Tahoma" w:hAnsi="Tahoma" w:cs="Tahoma"/>
          <w:sz w:val="20"/>
          <w:szCs w:val="20"/>
        </w:rPr>
        <w:t xml:space="preserve">r, samen </w:t>
      </w:r>
      <w:r w:rsidR="00440B47">
        <w:rPr>
          <w:rFonts w:ascii="Tahoma" w:hAnsi="Tahoma" w:cs="Tahoma"/>
          <w:sz w:val="20"/>
          <w:szCs w:val="20"/>
        </w:rPr>
        <w:t>met cliënt en verwant gemaakt</w:t>
      </w:r>
      <w:r w:rsidR="00D2122C">
        <w:rPr>
          <w:rFonts w:ascii="Tahoma" w:hAnsi="Tahoma" w:cs="Tahoma"/>
          <w:sz w:val="20"/>
          <w:szCs w:val="20"/>
        </w:rPr>
        <w:t xml:space="preserve"> (Zie bijlage 1: Voorbereiding </w:t>
      </w:r>
      <w:r w:rsidR="0066722E">
        <w:rPr>
          <w:rFonts w:ascii="Tahoma" w:hAnsi="Tahoma" w:cs="Tahoma"/>
          <w:sz w:val="20"/>
          <w:szCs w:val="20"/>
        </w:rPr>
        <w:t>pedicure</w:t>
      </w:r>
      <w:r w:rsidR="00D2122C">
        <w:rPr>
          <w:rFonts w:ascii="Tahoma" w:hAnsi="Tahoma" w:cs="Tahoma"/>
          <w:sz w:val="20"/>
          <w:szCs w:val="20"/>
        </w:rPr>
        <w:t xml:space="preserve"> op locatie)</w:t>
      </w:r>
    </w:p>
    <w:p w14:paraId="5BBF3285" w14:textId="6410683A" w:rsidR="00CD34D2" w:rsidRPr="00AD5F23" w:rsidRDefault="00CD34D2" w:rsidP="00CD34D2">
      <w:pPr>
        <w:pStyle w:val="Lijstalinea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 cliënten met verhoogd risico op ernstig beloop van Covid-19 </w:t>
      </w:r>
      <w:r w:rsidRPr="004B60FA">
        <w:rPr>
          <w:rFonts w:ascii="Tahoma" w:hAnsi="Tahoma" w:cs="Tahoma"/>
          <w:sz w:val="20"/>
          <w:szCs w:val="20"/>
        </w:rPr>
        <w:t xml:space="preserve">(zie </w:t>
      </w:r>
      <w:r w:rsidR="00021F40">
        <w:rPr>
          <w:rFonts w:ascii="Tahoma" w:hAnsi="Tahoma" w:cs="Tahoma"/>
          <w:sz w:val="20"/>
          <w:szCs w:val="20"/>
        </w:rPr>
        <w:t xml:space="preserve">bijlage </w:t>
      </w:r>
      <w:r w:rsidR="00D212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) wordt in ieder geval met </w:t>
      </w:r>
      <w:r w:rsidR="00DA418C">
        <w:rPr>
          <w:rFonts w:ascii="Tahoma" w:hAnsi="Tahoma" w:cs="Tahoma"/>
          <w:sz w:val="20"/>
          <w:szCs w:val="20"/>
        </w:rPr>
        <w:t xml:space="preserve">de </w:t>
      </w:r>
      <w:r>
        <w:rPr>
          <w:rFonts w:ascii="Tahoma" w:hAnsi="Tahoma" w:cs="Tahoma"/>
          <w:sz w:val="20"/>
          <w:szCs w:val="20"/>
        </w:rPr>
        <w:t xml:space="preserve">wettelijk vertegenwoordiger overlegd over de risico’s. Zo nodig wordt een </w:t>
      </w:r>
      <w:r w:rsidR="00296173">
        <w:rPr>
          <w:rFonts w:ascii="Tahoma" w:hAnsi="Tahoma" w:cs="Tahoma"/>
          <w:sz w:val="20"/>
          <w:szCs w:val="20"/>
        </w:rPr>
        <w:t>huis</w:t>
      </w:r>
      <w:r>
        <w:rPr>
          <w:rFonts w:ascii="Tahoma" w:hAnsi="Tahoma" w:cs="Tahoma"/>
          <w:sz w:val="20"/>
          <w:szCs w:val="20"/>
        </w:rPr>
        <w:t>arts geconsulteerd.</w:t>
      </w:r>
    </w:p>
    <w:p w14:paraId="5101F1B5" w14:textId="74DCEF2A" w:rsidR="00E6319E" w:rsidRDefault="00E6319E" w:rsidP="00E6319E">
      <w:pPr>
        <w:pStyle w:val="Lijstalinea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 de locatie worden de richtlijnen vanuit de overheid en de V</w:t>
      </w:r>
      <w:r w:rsidR="001C40CB">
        <w:rPr>
          <w:rFonts w:ascii="Tahoma" w:hAnsi="Tahoma" w:cs="Tahoma"/>
          <w:sz w:val="20"/>
          <w:szCs w:val="20"/>
        </w:rPr>
        <w:t xml:space="preserve">ereniging </w:t>
      </w:r>
      <w:r>
        <w:rPr>
          <w:rFonts w:ascii="Tahoma" w:hAnsi="Tahoma" w:cs="Tahoma"/>
          <w:sz w:val="20"/>
          <w:szCs w:val="20"/>
        </w:rPr>
        <w:t>G</w:t>
      </w:r>
      <w:r w:rsidR="001C40CB">
        <w:rPr>
          <w:rFonts w:ascii="Tahoma" w:hAnsi="Tahoma" w:cs="Tahoma"/>
          <w:sz w:val="20"/>
          <w:szCs w:val="20"/>
        </w:rPr>
        <w:t xml:space="preserve">ehandicaptenzorg </w:t>
      </w:r>
      <w:r>
        <w:rPr>
          <w:rFonts w:ascii="Tahoma" w:hAnsi="Tahoma" w:cs="Tahoma"/>
          <w:sz w:val="20"/>
          <w:szCs w:val="20"/>
        </w:rPr>
        <w:t>N</w:t>
      </w:r>
      <w:r w:rsidR="001C40CB">
        <w:rPr>
          <w:rFonts w:ascii="Tahoma" w:hAnsi="Tahoma" w:cs="Tahoma"/>
          <w:sz w:val="20"/>
          <w:szCs w:val="20"/>
        </w:rPr>
        <w:t>ederland</w:t>
      </w:r>
      <w:r>
        <w:rPr>
          <w:rFonts w:ascii="Tahoma" w:hAnsi="Tahoma" w:cs="Tahoma"/>
          <w:sz w:val="20"/>
          <w:szCs w:val="20"/>
        </w:rPr>
        <w:t xml:space="preserve"> m.b.t. corona</w:t>
      </w:r>
      <w:r w:rsidRPr="00A004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gehanteerd. </w:t>
      </w:r>
    </w:p>
    <w:p w14:paraId="52A27AFA" w14:textId="02F69A69" w:rsidR="000411BC" w:rsidRPr="001A66CC" w:rsidRDefault="000411BC" w:rsidP="00E6319E">
      <w:pPr>
        <w:pStyle w:val="Lijstalinea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r w:rsidR="0066722E">
        <w:rPr>
          <w:rFonts w:ascii="Tahoma" w:hAnsi="Tahoma" w:cs="Tahoma"/>
          <w:sz w:val="20"/>
          <w:szCs w:val="20"/>
        </w:rPr>
        <w:t>pedicure</w:t>
      </w:r>
      <w:r w:rsidR="00131397">
        <w:rPr>
          <w:rFonts w:ascii="Tahoma" w:hAnsi="Tahoma" w:cs="Tahoma"/>
          <w:sz w:val="20"/>
          <w:szCs w:val="20"/>
        </w:rPr>
        <w:t xml:space="preserve"> volgt</w:t>
      </w:r>
      <w:r>
        <w:rPr>
          <w:rFonts w:ascii="Tahoma" w:hAnsi="Tahoma" w:cs="Tahoma"/>
          <w:sz w:val="20"/>
          <w:szCs w:val="20"/>
        </w:rPr>
        <w:t xml:space="preserve"> de huidige richtlijnen van hun branche in verband met corona</w:t>
      </w:r>
      <w:r w:rsidR="00131397">
        <w:rPr>
          <w:rFonts w:ascii="Tahoma" w:hAnsi="Tahoma" w:cs="Tahoma"/>
          <w:sz w:val="20"/>
          <w:szCs w:val="20"/>
        </w:rPr>
        <w:t xml:space="preserve"> en de algemene richtlijnen van </w:t>
      </w:r>
      <w:r w:rsidR="00D7030B">
        <w:rPr>
          <w:rFonts w:ascii="Tahoma" w:hAnsi="Tahoma" w:cs="Tahoma"/>
          <w:sz w:val="20"/>
          <w:szCs w:val="20"/>
        </w:rPr>
        <w:t xml:space="preserve">de </w:t>
      </w:r>
      <w:r w:rsidR="00131397">
        <w:rPr>
          <w:rFonts w:ascii="Tahoma" w:hAnsi="Tahoma" w:cs="Tahoma"/>
          <w:sz w:val="20"/>
          <w:szCs w:val="20"/>
        </w:rPr>
        <w:t xml:space="preserve">overheid en </w:t>
      </w:r>
      <w:r w:rsidR="00D7030B">
        <w:rPr>
          <w:rFonts w:ascii="Tahoma" w:hAnsi="Tahoma" w:cs="Tahoma"/>
          <w:sz w:val="20"/>
          <w:szCs w:val="20"/>
        </w:rPr>
        <w:t xml:space="preserve">het </w:t>
      </w:r>
      <w:r w:rsidR="00131397">
        <w:rPr>
          <w:rFonts w:ascii="Tahoma" w:hAnsi="Tahoma" w:cs="Tahoma"/>
          <w:sz w:val="20"/>
          <w:szCs w:val="20"/>
        </w:rPr>
        <w:t>RIVM</w:t>
      </w:r>
      <w:r>
        <w:rPr>
          <w:rFonts w:ascii="Tahoma" w:hAnsi="Tahoma" w:cs="Tahoma"/>
          <w:sz w:val="20"/>
          <w:szCs w:val="20"/>
        </w:rPr>
        <w:t>.</w:t>
      </w:r>
    </w:p>
    <w:p w14:paraId="5394552A" w14:textId="498E6D02" w:rsidR="00F72D1A" w:rsidRPr="00D8243B" w:rsidRDefault="00F47636" w:rsidP="00D8243B">
      <w:pPr>
        <w:pStyle w:val="Lijstalinea"/>
        <w:numPr>
          <w:ilvl w:val="0"/>
          <w:numId w:val="16"/>
        </w:num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411712">
        <w:rPr>
          <w:rFonts w:ascii="Tahoma" w:hAnsi="Tahoma" w:cs="Tahoma"/>
          <w:sz w:val="20"/>
          <w:szCs w:val="20"/>
        </w:rPr>
        <w:t>oor</w:t>
      </w:r>
      <w:r w:rsidR="002710C1">
        <w:rPr>
          <w:rFonts w:ascii="Tahoma" w:hAnsi="Tahoma" w:cs="Tahoma"/>
          <w:sz w:val="20"/>
          <w:szCs w:val="20"/>
        </w:rPr>
        <w:t xml:space="preserve">dat </w:t>
      </w:r>
      <w:r w:rsidR="00440B47">
        <w:rPr>
          <w:rFonts w:ascii="Tahoma" w:hAnsi="Tahoma" w:cs="Tahoma"/>
          <w:sz w:val="20"/>
          <w:szCs w:val="20"/>
        </w:rPr>
        <w:t xml:space="preserve">de </w:t>
      </w:r>
      <w:r w:rsidR="0066722E">
        <w:rPr>
          <w:rFonts w:ascii="Tahoma" w:hAnsi="Tahoma" w:cs="Tahoma"/>
          <w:sz w:val="20"/>
          <w:szCs w:val="20"/>
        </w:rPr>
        <w:t>pedicure</w:t>
      </w:r>
      <w:r w:rsidR="00411712">
        <w:rPr>
          <w:rFonts w:ascii="Tahoma" w:hAnsi="Tahoma" w:cs="Tahoma"/>
          <w:sz w:val="20"/>
          <w:szCs w:val="20"/>
        </w:rPr>
        <w:t xml:space="preserve"> </w:t>
      </w:r>
      <w:r w:rsidR="002710C1">
        <w:rPr>
          <w:rFonts w:ascii="Tahoma" w:hAnsi="Tahoma" w:cs="Tahoma"/>
          <w:sz w:val="20"/>
          <w:szCs w:val="20"/>
        </w:rPr>
        <w:t xml:space="preserve">komt, </w:t>
      </w:r>
      <w:r w:rsidR="00DA418C">
        <w:rPr>
          <w:rFonts w:ascii="Tahoma" w:hAnsi="Tahoma" w:cs="Tahoma"/>
          <w:sz w:val="20"/>
          <w:szCs w:val="20"/>
        </w:rPr>
        <w:t xml:space="preserve">wordt </w:t>
      </w:r>
      <w:r w:rsidR="00440B47">
        <w:rPr>
          <w:rFonts w:ascii="Tahoma" w:hAnsi="Tahoma" w:cs="Tahoma"/>
          <w:sz w:val="20"/>
          <w:szCs w:val="20"/>
        </w:rPr>
        <w:t>een</w:t>
      </w:r>
      <w:r w:rsidR="00411712" w:rsidRPr="009909E4">
        <w:rPr>
          <w:rFonts w:ascii="Tahoma" w:hAnsi="Tahoma" w:cs="Tahoma"/>
          <w:sz w:val="20"/>
          <w:szCs w:val="20"/>
        </w:rPr>
        <w:t xml:space="preserve"> </w:t>
      </w:r>
      <w:r w:rsidR="00411712">
        <w:rPr>
          <w:rFonts w:ascii="Tahoma" w:hAnsi="Tahoma" w:cs="Tahoma"/>
          <w:sz w:val="20"/>
          <w:szCs w:val="20"/>
        </w:rPr>
        <w:t xml:space="preserve">individuele </w:t>
      </w:r>
      <w:r w:rsidR="00411712" w:rsidRPr="009909E4">
        <w:rPr>
          <w:rFonts w:ascii="Tahoma" w:hAnsi="Tahoma" w:cs="Tahoma"/>
          <w:sz w:val="20"/>
          <w:szCs w:val="20"/>
        </w:rPr>
        <w:t>gezondheidscheck</w:t>
      </w:r>
      <w:r w:rsidR="00411712">
        <w:rPr>
          <w:rFonts w:ascii="Tahoma" w:hAnsi="Tahoma" w:cs="Tahoma"/>
          <w:sz w:val="20"/>
          <w:szCs w:val="20"/>
        </w:rPr>
        <w:t xml:space="preserve"> </w:t>
      </w:r>
      <w:r w:rsidR="00131397">
        <w:rPr>
          <w:rFonts w:ascii="Tahoma" w:hAnsi="Tahoma" w:cs="Tahoma"/>
          <w:sz w:val="20"/>
          <w:szCs w:val="20"/>
        </w:rPr>
        <w:t>bij de cliënt</w:t>
      </w:r>
      <w:r w:rsidR="00DA418C">
        <w:rPr>
          <w:rFonts w:ascii="Tahoma" w:hAnsi="Tahoma" w:cs="Tahoma"/>
          <w:sz w:val="20"/>
          <w:szCs w:val="20"/>
        </w:rPr>
        <w:t xml:space="preserve"> gedaan</w:t>
      </w:r>
      <w:r w:rsidR="00131397">
        <w:rPr>
          <w:rFonts w:ascii="Tahoma" w:hAnsi="Tahoma" w:cs="Tahoma"/>
          <w:sz w:val="20"/>
          <w:szCs w:val="20"/>
        </w:rPr>
        <w:t>. Daarin worden ook de huisgenoten meegenomen</w:t>
      </w:r>
      <w:r w:rsidR="007913A9">
        <w:rPr>
          <w:rFonts w:ascii="Tahoma" w:hAnsi="Tahoma" w:cs="Tahoma"/>
          <w:sz w:val="20"/>
          <w:szCs w:val="20"/>
        </w:rPr>
        <w:t xml:space="preserve"> </w:t>
      </w:r>
      <w:r w:rsidR="00121908" w:rsidRPr="00D8243B">
        <w:rPr>
          <w:rFonts w:ascii="Tahoma" w:hAnsi="Tahoma" w:cs="Tahoma"/>
          <w:sz w:val="20"/>
          <w:szCs w:val="20"/>
        </w:rPr>
        <w:t xml:space="preserve">(zie vragenlijst </w:t>
      </w:r>
      <w:r w:rsidR="006554E9">
        <w:rPr>
          <w:rFonts w:ascii="Tahoma" w:hAnsi="Tahoma" w:cs="Tahoma"/>
          <w:sz w:val="20"/>
          <w:szCs w:val="20"/>
        </w:rPr>
        <w:t>gezondheid</w:t>
      </w:r>
      <w:r w:rsidR="00D8243B">
        <w:rPr>
          <w:rFonts w:ascii="Tahoma" w:hAnsi="Tahoma" w:cs="Tahoma"/>
          <w:sz w:val="20"/>
          <w:szCs w:val="20"/>
        </w:rPr>
        <w:t>scheck:</w:t>
      </w:r>
      <w:r w:rsidR="006554E9">
        <w:rPr>
          <w:rFonts w:ascii="Tahoma" w:hAnsi="Tahoma" w:cs="Tahoma"/>
          <w:sz w:val="20"/>
          <w:szCs w:val="20"/>
        </w:rPr>
        <w:t xml:space="preserve"> </w:t>
      </w:r>
      <w:r w:rsidR="00121908" w:rsidRPr="00D8243B">
        <w:rPr>
          <w:rFonts w:ascii="Tahoma" w:hAnsi="Tahoma" w:cs="Tahoma"/>
          <w:sz w:val="20"/>
          <w:szCs w:val="20"/>
        </w:rPr>
        <w:t xml:space="preserve">bijlage </w:t>
      </w:r>
      <w:r w:rsidR="00D2122C">
        <w:rPr>
          <w:rFonts w:ascii="Tahoma" w:hAnsi="Tahoma" w:cs="Tahoma"/>
          <w:sz w:val="20"/>
          <w:szCs w:val="20"/>
        </w:rPr>
        <w:t>4</w:t>
      </w:r>
      <w:r w:rsidR="00411712" w:rsidRPr="00D8243B">
        <w:rPr>
          <w:rFonts w:ascii="Tahoma" w:hAnsi="Tahoma" w:cs="Tahoma"/>
          <w:sz w:val="20"/>
          <w:szCs w:val="20"/>
        </w:rPr>
        <w:t>)</w:t>
      </w:r>
      <w:r w:rsidR="006554E9">
        <w:rPr>
          <w:rFonts w:ascii="Tahoma" w:hAnsi="Tahoma" w:cs="Tahoma"/>
          <w:sz w:val="20"/>
          <w:szCs w:val="20"/>
        </w:rPr>
        <w:t>.</w:t>
      </w:r>
    </w:p>
    <w:p w14:paraId="7C940D23" w14:textId="77777777" w:rsidR="000411BC" w:rsidRDefault="000411BC" w:rsidP="000411BC">
      <w:pPr>
        <w:pStyle w:val="Default"/>
        <w:spacing w:line="23" w:lineRule="atLeast"/>
        <w:rPr>
          <w:rFonts w:ascii="Tahoma" w:hAnsi="Tahoma" w:cs="Tahoma"/>
          <w:sz w:val="20"/>
          <w:szCs w:val="20"/>
        </w:rPr>
      </w:pPr>
    </w:p>
    <w:p w14:paraId="56C8F299" w14:textId="77777777" w:rsidR="000411BC" w:rsidRDefault="000411BC" w:rsidP="002B12E2">
      <w:pPr>
        <w:pStyle w:val="Kop2"/>
      </w:pPr>
      <w:r>
        <w:lastRenderedPageBreak/>
        <w:t>Faciliteiten</w:t>
      </w:r>
    </w:p>
    <w:p w14:paraId="760FAD39" w14:textId="5CB7C417" w:rsidR="000411BC" w:rsidRPr="00131397" w:rsidRDefault="000411BC" w:rsidP="000411BC">
      <w:pPr>
        <w:pStyle w:val="Lijstalinea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131397">
        <w:rPr>
          <w:rFonts w:ascii="Tahoma" w:hAnsi="Tahoma" w:cs="Tahoma"/>
          <w:sz w:val="20"/>
          <w:szCs w:val="20"/>
        </w:rPr>
        <w:t xml:space="preserve">Het bezoek vindt plaats in een </w:t>
      </w:r>
      <w:r w:rsidR="00353F13">
        <w:rPr>
          <w:rFonts w:ascii="Tahoma" w:hAnsi="Tahoma" w:cs="Tahoma"/>
          <w:sz w:val="20"/>
          <w:szCs w:val="20"/>
        </w:rPr>
        <w:t>ruimte</w:t>
      </w:r>
      <w:r w:rsidRPr="00131397">
        <w:rPr>
          <w:rFonts w:ascii="Tahoma" w:hAnsi="Tahoma" w:cs="Tahoma"/>
          <w:sz w:val="20"/>
          <w:szCs w:val="20"/>
        </w:rPr>
        <w:t xml:space="preserve"> </w:t>
      </w:r>
      <w:r w:rsidR="00353F13">
        <w:rPr>
          <w:rFonts w:ascii="Tahoma" w:hAnsi="Tahoma" w:cs="Tahoma"/>
          <w:sz w:val="20"/>
          <w:szCs w:val="20"/>
        </w:rPr>
        <w:t>die</w:t>
      </w:r>
      <w:r w:rsidRPr="00131397">
        <w:rPr>
          <w:rFonts w:ascii="Tahoma" w:hAnsi="Tahoma" w:cs="Tahoma"/>
          <w:sz w:val="20"/>
          <w:szCs w:val="20"/>
        </w:rPr>
        <w:t xml:space="preserve"> voldoende ruim </w:t>
      </w:r>
      <w:r w:rsidR="00F72D1A" w:rsidRPr="00131397">
        <w:rPr>
          <w:rFonts w:ascii="Tahoma" w:hAnsi="Tahoma" w:cs="Tahoma"/>
          <w:sz w:val="20"/>
          <w:szCs w:val="20"/>
        </w:rPr>
        <w:t xml:space="preserve">is </w:t>
      </w:r>
      <w:r w:rsidR="00D2122C">
        <w:rPr>
          <w:rFonts w:ascii="Tahoma" w:hAnsi="Tahoma" w:cs="Tahoma"/>
          <w:sz w:val="20"/>
          <w:szCs w:val="20"/>
        </w:rPr>
        <w:t>en geventileerd kan worden</w:t>
      </w:r>
      <w:r w:rsidR="00BC7908">
        <w:rPr>
          <w:rFonts w:ascii="Tahoma" w:hAnsi="Tahoma" w:cs="Tahoma"/>
          <w:sz w:val="20"/>
          <w:szCs w:val="20"/>
        </w:rPr>
        <w:t>.</w:t>
      </w:r>
      <w:r w:rsidRPr="00131397">
        <w:rPr>
          <w:rFonts w:ascii="Tahoma" w:hAnsi="Tahoma" w:cs="Tahoma"/>
          <w:sz w:val="20"/>
          <w:szCs w:val="20"/>
        </w:rPr>
        <w:t xml:space="preserve"> </w:t>
      </w:r>
    </w:p>
    <w:p w14:paraId="52755526" w14:textId="6F89A55A" w:rsidR="00B07959" w:rsidRPr="00F72D1A" w:rsidRDefault="00B07959" w:rsidP="000411BC">
      <w:pPr>
        <w:pStyle w:val="Lijstalinea"/>
        <w:numPr>
          <w:ilvl w:val="0"/>
          <w:numId w:val="47"/>
        </w:numPr>
      </w:pPr>
      <w:r>
        <w:rPr>
          <w:rFonts w:ascii="Tahoma" w:hAnsi="Tahoma" w:cs="Tahoma"/>
          <w:sz w:val="20"/>
          <w:szCs w:val="20"/>
        </w:rPr>
        <w:t xml:space="preserve">Er </w:t>
      </w:r>
      <w:r w:rsidR="00DA418C">
        <w:rPr>
          <w:rFonts w:ascii="Tahoma" w:hAnsi="Tahoma" w:cs="Tahoma"/>
          <w:sz w:val="20"/>
          <w:szCs w:val="20"/>
        </w:rPr>
        <w:t xml:space="preserve">zijn </w:t>
      </w:r>
      <w:r w:rsidR="00131397">
        <w:rPr>
          <w:rFonts w:ascii="Tahoma" w:hAnsi="Tahoma" w:cs="Tahoma"/>
          <w:sz w:val="20"/>
          <w:szCs w:val="20"/>
        </w:rPr>
        <w:t xml:space="preserve">voldoende </w:t>
      </w:r>
      <w:r>
        <w:rPr>
          <w:rFonts w:ascii="Tahoma" w:hAnsi="Tahoma" w:cs="Tahoma"/>
          <w:sz w:val="20"/>
          <w:szCs w:val="20"/>
        </w:rPr>
        <w:t>desinfecterende vloeistof en papieren doekjes</w:t>
      </w:r>
      <w:r w:rsidR="00DA418C">
        <w:rPr>
          <w:rFonts w:ascii="Tahoma" w:hAnsi="Tahoma" w:cs="Tahoma"/>
          <w:sz w:val="20"/>
          <w:szCs w:val="20"/>
        </w:rPr>
        <w:t xml:space="preserve"> aanwezig.</w:t>
      </w:r>
    </w:p>
    <w:p w14:paraId="7A506CF1" w14:textId="39523343" w:rsidR="000411BC" w:rsidRPr="00F72D1A" w:rsidRDefault="000411BC" w:rsidP="000411BC">
      <w:pPr>
        <w:pStyle w:val="Lijstalinea"/>
        <w:numPr>
          <w:ilvl w:val="0"/>
          <w:numId w:val="47"/>
        </w:numPr>
      </w:pPr>
      <w:r>
        <w:rPr>
          <w:rFonts w:ascii="Tahoma" w:hAnsi="Tahoma" w:cs="Tahoma"/>
          <w:sz w:val="20"/>
          <w:szCs w:val="20"/>
        </w:rPr>
        <w:t xml:space="preserve">Er is een vuilnisbak met afsluitbare zak aanwezig. De vuilniszak wordt na </w:t>
      </w:r>
      <w:r w:rsidR="00131397"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z w:val="20"/>
          <w:szCs w:val="20"/>
        </w:rPr>
        <w:t xml:space="preserve"> </w:t>
      </w:r>
      <w:r w:rsidR="00131397">
        <w:rPr>
          <w:rFonts w:ascii="Tahoma" w:hAnsi="Tahoma" w:cs="Tahoma"/>
          <w:sz w:val="20"/>
          <w:szCs w:val="20"/>
        </w:rPr>
        <w:t>behandeling</w:t>
      </w:r>
      <w:r>
        <w:rPr>
          <w:rFonts w:ascii="Tahoma" w:hAnsi="Tahoma" w:cs="Tahoma"/>
          <w:sz w:val="20"/>
          <w:szCs w:val="20"/>
        </w:rPr>
        <w:t xml:space="preserve"> dichtgebonden en </w:t>
      </w:r>
      <w:r w:rsidR="00F47636">
        <w:rPr>
          <w:rFonts w:ascii="Tahoma" w:hAnsi="Tahoma" w:cs="Tahoma"/>
          <w:sz w:val="20"/>
          <w:szCs w:val="20"/>
        </w:rPr>
        <w:t>weggegooid</w:t>
      </w:r>
      <w:r>
        <w:rPr>
          <w:rFonts w:ascii="Tahoma" w:hAnsi="Tahoma" w:cs="Tahoma"/>
          <w:sz w:val="20"/>
          <w:szCs w:val="20"/>
        </w:rPr>
        <w:t>.</w:t>
      </w:r>
    </w:p>
    <w:p w14:paraId="7A704718" w14:textId="1F218C1A" w:rsidR="00B07959" w:rsidRPr="002B12E2" w:rsidRDefault="00F72D1A" w:rsidP="00B07959">
      <w:pPr>
        <w:pStyle w:val="Lijstalinea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r w:rsidR="0066722E">
        <w:rPr>
          <w:rFonts w:ascii="Tahoma" w:hAnsi="Tahoma" w:cs="Tahoma"/>
          <w:sz w:val="20"/>
          <w:szCs w:val="20"/>
        </w:rPr>
        <w:t>pedicure</w:t>
      </w:r>
      <w:r>
        <w:rPr>
          <w:rFonts w:ascii="Tahoma" w:hAnsi="Tahoma" w:cs="Tahoma"/>
          <w:sz w:val="20"/>
          <w:szCs w:val="20"/>
        </w:rPr>
        <w:t xml:space="preserve"> neemt eigen </w:t>
      </w:r>
      <w:r w:rsidR="00D7030B">
        <w:rPr>
          <w:rFonts w:ascii="Tahoma" w:hAnsi="Tahoma" w:cs="Tahoma"/>
          <w:sz w:val="20"/>
          <w:szCs w:val="20"/>
        </w:rPr>
        <w:t xml:space="preserve">instrumenten </w:t>
      </w:r>
      <w:r>
        <w:rPr>
          <w:rFonts w:ascii="Tahoma" w:hAnsi="Tahoma" w:cs="Tahoma"/>
          <w:sz w:val="20"/>
          <w:szCs w:val="20"/>
        </w:rPr>
        <w:t xml:space="preserve">en materialen mee. Deze zijn voorafgaand </w:t>
      </w:r>
      <w:r w:rsidRPr="002B12E2">
        <w:rPr>
          <w:rFonts w:ascii="Tahoma" w:hAnsi="Tahoma" w:cs="Tahoma"/>
          <w:sz w:val="20"/>
          <w:szCs w:val="20"/>
        </w:rPr>
        <w:t>aan elke behandeling schoongemaakt/gedesinfecteerd volgens het protocol van de branche.</w:t>
      </w:r>
      <w:r w:rsidR="00B07959" w:rsidRPr="002B12E2">
        <w:rPr>
          <w:rFonts w:ascii="Tahoma" w:hAnsi="Tahoma" w:cs="Tahoma"/>
          <w:sz w:val="20"/>
          <w:szCs w:val="20"/>
        </w:rPr>
        <w:t xml:space="preserve"> </w:t>
      </w:r>
    </w:p>
    <w:p w14:paraId="40645323" w14:textId="22699BA4" w:rsidR="00B07959" w:rsidRPr="002B12E2" w:rsidRDefault="00B07959" w:rsidP="00B07959">
      <w:pPr>
        <w:pStyle w:val="Lijstalinea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2B12E2">
        <w:rPr>
          <w:rFonts w:ascii="Tahoma" w:hAnsi="Tahoma" w:cs="Tahoma"/>
          <w:sz w:val="20"/>
          <w:szCs w:val="20"/>
        </w:rPr>
        <w:t xml:space="preserve">De </w:t>
      </w:r>
      <w:r w:rsidR="00097301">
        <w:rPr>
          <w:rFonts w:ascii="Tahoma" w:hAnsi="Tahoma" w:cs="Tahoma"/>
          <w:sz w:val="20"/>
          <w:szCs w:val="20"/>
        </w:rPr>
        <w:t>pedicure werk</w:t>
      </w:r>
      <w:r w:rsidR="0066722E">
        <w:rPr>
          <w:rFonts w:ascii="Tahoma" w:hAnsi="Tahoma" w:cs="Tahoma"/>
          <w:sz w:val="20"/>
          <w:szCs w:val="20"/>
        </w:rPr>
        <w:t>t</w:t>
      </w:r>
      <w:r w:rsidRPr="002B12E2">
        <w:rPr>
          <w:rFonts w:ascii="Tahoma" w:hAnsi="Tahoma" w:cs="Tahoma"/>
          <w:sz w:val="20"/>
          <w:szCs w:val="20"/>
        </w:rPr>
        <w:t xml:space="preserve"> met handschoenen</w:t>
      </w:r>
      <w:r w:rsidR="00F47636">
        <w:rPr>
          <w:rFonts w:ascii="Tahoma" w:hAnsi="Tahoma" w:cs="Tahoma"/>
          <w:sz w:val="20"/>
          <w:szCs w:val="20"/>
        </w:rPr>
        <w:t>.</w:t>
      </w:r>
      <w:r w:rsidRPr="002B12E2">
        <w:rPr>
          <w:rFonts w:ascii="Tahoma" w:hAnsi="Tahoma" w:cs="Tahoma"/>
          <w:sz w:val="20"/>
          <w:szCs w:val="20"/>
        </w:rPr>
        <w:t xml:space="preserve"> </w:t>
      </w:r>
    </w:p>
    <w:p w14:paraId="63D64373" w14:textId="3A16C587" w:rsidR="00B07959" w:rsidRDefault="00B07959" w:rsidP="00B07959">
      <w:pPr>
        <w:pStyle w:val="Lijstalinea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2B12E2">
        <w:rPr>
          <w:rFonts w:ascii="Tahoma" w:hAnsi="Tahoma" w:cs="Tahoma"/>
          <w:sz w:val="20"/>
          <w:szCs w:val="20"/>
        </w:rPr>
        <w:t xml:space="preserve">De </w:t>
      </w:r>
      <w:r w:rsidR="00097301">
        <w:rPr>
          <w:rFonts w:ascii="Tahoma" w:hAnsi="Tahoma" w:cs="Tahoma"/>
          <w:sz w:val="20"/>
          <w:szCs w:val="20"/>
        </w:rPr>
        <w:t>pedicure</w:t>
      </w:r>
      <w:r w:rsidRPr="002B12E2">
        <w:rPr>
          <w:rFonts w:ascii="Tahoma" w:hAnsi="Tahoma" w:cs="Tahoma"/>
          <w:sz w:val="20"/>
          <w:szCs w:val="20"/>
        </w:rPr>
        <w:t xml:space="preserve"> draagt een mondkapje en/of gezichtsbescherming</w:t>
      </w:r>
      <w:r w:rsidR="00BC7908">
        <w:rPr>
          <w:rFonts w:ascii="Tahoma" w:hAnsi="Tahoma" w:cs="Tahoma"/>
          <w:sz w:val="20"/>
          <w:szCs w:val="20"/>
        </w:rPr>
        <w:t>.</w:t>
      </w:r>
      <w:r w:rsidRPr="002B12E2">
        <w:rPr>
          <w:rFonts w:ascii="Tahoma" w:hAnsi="Tahoma" w:cs="Tahoma"/>
          <w:sz w:val="20"/>
          <w:szCs w:val="20"/>
        </w:rPr>
        <w:t xml:space="preserve"> </w:t>
      </w:r>
    </w:p>
    <w:p w14:paraId="2DE67589" w14:textId="22915C58" w:rsidR="00CF3BF0" w:rsidRDefault="000E6B08" w:rsidP="00B07959">
      <w:pPr>
        <w:pStyle w:val="Lijstalinea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r w:rsidR="0066722E">
        <w:rPr>
          <w:rFonts w:ascii="Tahoma" w:hAnsi="Tahoma" w:cs="Tahoma"/>
          <w:sz w:val="20"/>
          <w:szCs w:val="20"/>
        </w:rPr>
        <w:t>pedicure</w:t>
      </w:r>
      <w:r>
        <w:rPr>
          <w:rFonts w:ascii="Tahoma" w:hAnsi="Tahoma" w:cs="Tahoma"/>
          <w:sz w:val="20"/>
          <w:szCs w:val="20"/>
        </w:rPr>
        <w:t xml:space="preserve"> komt niet in gezamenlijke ruimten</w:t>
      </w:r>
      <w:r w:rsidR="0009730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tenzij dit voor het bereiken van de behandelruimte noodzakelijk is. </w:t>
      </w:r>
    </w:p>
    <w:p w14:paraId="7D37CBAD" w14:textId="3D90695F" w:rsidR="000E6B08" w:rsidRPr="002B12E2" w:rsidRDefault="000E6B08" w:rsidP="00B07959">
      <w:pPr>
        <w:pStyle w:val="Lijstalinea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r w:rsidR="0066722E">
        <w:rPr>
          <w:rFonts w:ascii="Tahoma" w:hAnsi="Tahoma" w:cs="Tahoma"/>
          <w:sz w:val="20"/>
          <w:szCs w:val="20"/>
        </w:rPr>
        <w:t xml:space="preserve">pedicure </w:t>
      </w:r>
      <w:r>
        <w:rPr>
          <w:rFonts w:ascii="Tahoma" w:hAnsi="Tahoma" w:cs="Tahoma"/>
          <w:sz w:val="20"/>
          <w:szCs w:val="20"/>
        </w:rPr>
        <w:t>ontmoet alleen de cliënten die door haar/hem behandeld worden</w:t>
      </w:r>
      <w:r w:rsidR="00F47636">
        <w:rPr>
          <w:rFonts w:ascii="Tahoma" w:hAnsi="Tahoma" w:cs="Tahoma"/>
          <w:sz w:val="20"/>
          <w:szCs w:val="20"/>
        </w:rPr>
        <w:t>.</w:t>
      </w:r>
    </w:p>
    <w:p w14:paraId="373C12D1" w14:textId="3FCB7064" w:rsidR="002B12E2" w:rsidRPr="00097301" w:rsidRDefault="00B07959" w:rsidP="00F72D1A">
      <w:pPr>
        <w:pStyle w:val="Lijstalinea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097301">
        <w:rPr>
          <w:rFonts w:ascii="Tahoma" w:hAnsi="Tahoma" w:cs="Tahoma"/>
          <w:sz w:val="20"/>
          <w:szCs w:val="20"/>
        </w:rPr>
        <w:t xml:space="preserve">Indien </w:t>
      </w:r>
      <w:r w:rsidR="00097301" w:rsidRPr="00097301">
        <w:rPr>
          <w:rFonts w:ascii="Tahoma" w:hAnsi="Tahoma" w:cs="Tahoma"/>
          <w:sz w:val="20"/>
          <w:szCs w:val="20"/>
        </w:rPr>
        <w:t>de cliënt dat wenst kan deze</w:t>
      </w:r>
      <w:r w:rsidR="002B12E2" w:rsidRPr="00097301">
        <w:rPr>
          <w:rFonts w:ascii="Tahoma" w:hAnsi="Tahoma" w:cs="Tahoma"/>
          <w:sz w:val="20"/>
          <w:szCs w:val="20"/>
        </w:rPr>
        <w:t xml:space="preserve"> </w:t>
      </w:r>
      <w:r w:rsidRPr="00097301">
        <w:rPr>
          <w:rFonts w:ascii="Tahoma" w:hAnsi="Tahoma" w:cs="Tahoma"/>
          <w:sz w:val="20"/>
          <w:szCs w:val="20"/>
        </w:rPr>
        <w:t>een mondkapje</w:t>
      </w:r>
      <w:r w:rsidR="00097301" w:rsidRPr="00097301">
        <w:rPr>
          <w:rFonts w:ascii="Tahoma" w:hAnsi="Tahoma" w:cs="Tahoma"/>
          <w:sz w:val="20"/>
          <w:szCs w:val="20"/>
        </w:rPr>
        <w:t xml:space="preserve"> dragen</w:t>
      </w:r>
      <w:r w:rsidR="002B12E2" w:rsidRPr="00097301">
        <w:rPr>
          <w:rFonts w:ascii="Tahoma" w:hAnsi="Tahoma" w:cs="Tahoma"/>
          <w:sz w:val="20"/>
          <w:szCs w:val="20"/>
        </w:rPr>
        <w:t>. Deze worden verstrekt door Prinsen</w:t>
      </w:r>
      <w:r w:rsidR="00CF3BF0" w:rsidRPr="00097301">
        <w:rPr>
          <w:rFonts w:ascii="Tahoma" w:hAnsi="Tahoma" w:cs="Tahoma"/>
          <w:sz w:val="20"/>
          <w:szCs w:val="20"/>
        </w:rPr>
        <w:t>s</w:t>
      </w:r>
      <w:r w:rsidR="002B12E2" w:rsidRPr="00097301">
        <w:rPr>
          <w:rFonts w:ascii="Tahoma" w:hAnsi="Tahoma" w:cs="Tahoma"/>
          <w:sz w:val="20"/>
          <w:szCs w:val="20"/>
        </w:rPr>
        <w:t>tichting</w:t>
      </w:r>
      <w:r w:rsidR="00097301">
        <w:rPr>
          <w:rFonts w:ascii="Tahoma" w:hAnsi="Tahoma" w:cs="Tahoma"/>
          <w:sz w:val="20"/>
          <w:szCs w:val="20"/>
        </w:rPr>
        <w:t>.</w:t>
      </w:r>
    </w:p>
    <w:p w14:paraId="16AAAA9A" w14:textId="1D2AD50A" w:rsidR="00F72D1A" w:rsidRDefault="00C5213D" w:rsidP="002B12E2">
      <w:pPr>
        <w:pStyle w:val="Kop2"/>
      </w:pPr>
      <w:r>
        <w:t>Interne a</w:t>
      </w:r>
      <w:r w:rsidR="00F72D1A">
        <w:t>fspraken voor pedicure</w:t>
      </w:r>
      <w:r>
        <w:t>bezoek</w:t>
      </w:r>
      <w:r w:rsidR="00F72D1A">
        <w:t>:</w:t>
      </w:r>
    </w:p>
    <w:p w14:paraId="2C5FA525" w14:textId="0F3BA2B9" w:rsidR="00F72D1A" w:rsidRPr="000B6E75" w:rsidRDefault="00F72D1A" w:rsidP="00F72D1A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 xml:space="preserve">Voordat de </w:t>
      </w:r>
      <w:r w:rsidR="0066722E">
        <w:rPr>
          <w:rFonts w:ascii="Tahoma" w:hAnsi="Tahoma" w:cs="Tahoma"/>
          <w:sz w:val="20"/>
          <w:szCs w:val="20"/>
        </w:rPr>
        <w:t>pedicure</w:t>
      </w:r>
      <w:r w:rsidRPr="000B6E75">
        <w:rPr>
          <w:rFonts w:ascii="Tahoma" w:hAnsi="Tahoma" w:cs="Tahoma"/>
          <w:sz w:val="20"/>
          <w:szCs w:val="20"/>
        </w:rPr>
        <w:t xml:space="preserve"> komt, wordt een gezondheidscheck bij de cliënt uitgevoerd volgens de vragenlijst gezondheidscheck</w:t>
      </w:r>
      <w:r w:rsidR="002B12E2" w:rsidRPr="000B6E75">
        <w:rPr>
          <w:rFonts w:ascii="Tahoma" w:hAnsi="Tahoma" w:cs="Tahoma"/>
          <w:sz w:val="20"/>
          <w:szCs w:val="20"/>
        </w:rPr>
        <w:t xml:space="preserve"> (bijlage </w:t>
      </w:r>
      <w:r w:rsidR="00121908" w:rsidRPr="000B6E75">
        <w:rPr>
          <w:rFonts w:ascii="Tahoma" w:hAnsi="Tahoma" w:cs="Tahoma"/>
          <w:sz w:val="20"/>
          <w:szCs w:val="20"/>
        </w:rPr>
        <w:t>3</w:t>
      </w:r>
      <w:r w:rsidR="002B12E2" w:rsidRPr="000B6E75">
        <w:rPr>
          <w:rFonts w:ascii="Tahoma" w:hAnsi="Tahoma" w:cs="Tahoma"/>
          <w:sz w:val="20"/>
          <w:szCs w:val="20"/>
        </w:rPr>
        <w:t>)</w:t>
      </w:r>
      <w:r w:rsidRPr="000B6E75">
        <w:rPr>
          <w:rFonts w:ascii="Tahoma" w:hAnsi="Tahoma" w:cs="Tahoma"/>
          <w:sz w:val="20"/>
          <w:szCs w:val="20"/>
        </w:rPr>
        <w:t xml:space="preserve">. Bij klachten gaat het bezoek niet door. </w:t>
      </w:r>
    </w:p>
    <w:p w14:paraId="6C4F560E" w14:textId="7DDE4E9F" w:rsidR="00F72D1A" w:rsidRPr="000B6E75" w:rsidRDefault="00F72D1A" w:rsidP="00F72D1A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 xml:space="preserve">Voordat de </w:t>
      </w:r>
      <w:r w:rsidR="0066722E">
        <w:rPr>
          <w:rFonts w:ascii="Tahoma" w:hAnsi="Tahoma" w:cs="Tahoma"/>
          <w:sz w:val="20"/>
          <w:szCs w:val="20"/>
        </w:rPr>
        <w:t>pedicure</w:t>
      </w:r>
      <w:r w:rsidRPr="000B6E75">
        <w:rPr>
          <w:rFonts w:ascii="Tahoma" w:hAnsi="Tahoma" w:cs="Tahoma"/>
          <w:sz w:val="20"/>
          <w:szCs w:val="20"/>
        </w:rPr>
        <w:t xml:space="preserve"> komt, wordt de ruimte schoongemaakt (meubilair, deurknoppen binnen en buiten)</w:t>
      </w:r>
    </w:p>
    <w:p w14:paraId="3AA53A37" w14:textId="144217B1" w:rsidR="00F72D1A" w:rsidRPr="000B6E75" w:rsidRDefault="000411BC" w:rsidP="00F72D1A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 xml:space="preserve">Er komt maar 1 </w:t>
      </w:r>
      <w:r w:rsidR="00F72D1A" w:rsidRPr="000B6E75">
        <w:rPr>
          <w:rFonts w:ascii="Tahoma" w:hAnsi="Tahoma" w:cs="Tahoma"/>
          <w:sz w:val="20"/>
          <w:szCs w:val="20"/>
        </w:rPr>
        <w:t>cliënt</w:t>
      </w:r>
      <w:r w:rsidRPr="000B6E75">
        <w:rPr>
          <w:rFonts w:ascii="Tahoma" w:hAnsi="Tahoma" w:cs="Tahoma"/>
          <w:sz w:val="20"/>
          <w:szCs w:val="20"/>
        </w:rPr>
        <w:t xml:space="preserve"> </w:t>
      </w:r>
      <w:r w:rsidR="00F72D1A" w:rsidRPr="000B6E75">
        <w:rPr>
          <w:rFonts w:ascii="Tahoma" w:hAnsi="Tahoma" w:cs="Tahoma"/>
          <w:sz w:val="20"/>
          <w:szCs w:val="20"/>
        </w:rPr>
        <w:t xml:space="preserve">tegelijk </w:t>
      </w:r>
      <w:r w:rsidRPr="000B6E75">
        <w:rPr>
          <w:rFonts w:ascii="Tahoma" w:hAnsi="Tahoma" w:cs="Tahoma"/>
          <w:sz w:val="20"/>
          <w:szCs w:val="20"/>
        </w:rPr>
        <w:t xml:space="preserve">bij de </w:t>
      </w:r>
      <w:r w:rsidR="0066722E">
        <w:rPr>
          <w:rFonts w:ascii="Tahoma" w:hAnsi="Tahoma" w:cs="Tahoma"/>
          <w:sz w:val="20"/>
          <w:szCs w:val="20"/>
        </w:rPr>
        <w:t>pedicure</w:t>
      </w:r>
      <w:r w:rsidRPr="000B6E75">
        <w:rPr>
          <w:rFonts w:ascii="Tahoma" w:hAnsi="Tahoma" w:cs="Tahoma"/>
          <w:sz w:val="20"/>
          <w:szCs w:val="20"/>
        </w:rPr>
        <w:t xml:space="preserve"> in de ruimte waar behandeling wordt uitgevoerd</w:t>
      </w:r>
      <w:r w:rsidR="00B07959" w:rsidRPr="000B6E75">
        <w:rPr>
          <w:rFonts w:ascii="Tahoma" w:hAnsi="Tahoma" w:cs="Tahoma"/>
          <w:sz w:val="20"/>
          <w:szCs w:val="20"/>
        </w:rPr>
        <w:t>.</w:t>
      </w:r>
    </w:p>
    <w:p w14:paraId="6FB735CE" w14:textId="77777777" w:rsidR="003E1B4B" w:rsidRPr="000B6E75" w:rsidRDefault="003E1B4B" w:rsidP="00F72D1A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>Voordat de cliënt binnenkomt in de ru</w:t>
      </w:r>
      <w:r w:rsidR="002B12E2" w:rsidRPr="000B6E75">
        <w:rPr>
          <w:rFonts w:ascii="Tahoma" w:hAnsi="Tahoma" w:cs="Tahoma"/>
          <w:sz w:val="20"/>
          <w:szCs w:val="20"/>
        </w:rPr>
        <w:t>imte, past deze handhygiëne toe en in ieder geval voorafgaand aan de behandeling.</w:t>
      </w:r>
    </w:p>
    <w:p w14:paraId="62981A44" w14:textId="46938A83" w:rsidR="002B12E2" w:rsidRPr="000B6E75" w:rsidRDefault="002B12E2" w:rsidP="002B12E2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 xml:space="preserve">Voordat de </w:t>
      </w:r>
      <w:r w:rsidR="0066722E">
        <w:rPr>
          <w:rFonts w:ascii="Tahoma" w:hAnsi="Tahoma" w:cs="Tahoma"/>
          <w:sz w:val="20"/>
          <w:szCs w:val="20"/>
        </w:rPr>
        <w:t>pedicure</w:t>
      </w:r>
      <w:r w:rsidRPr="000B6E75">
        <w:rPr>
          <w:rFonts w:ascii="Tahoma" w:hAnsi="Tahoma" w:cs="Tahoma"/>
          <w:sz w:val="20"/>
          <w:szCs w:val="20"/>
        </w:rPr>
        <w:t xml:space="preserve"> binnenkomt op locatie, past deze handhygiëne toe.</w:t>
      </w:r>
    </w:p>
    <w:p w14:paraId="00349B6B" w14:textId="77777777" w:rsidR="002B12E2" w:rsidRPr="000B6E75" w:rsidRDefault="002B12E2" w:rsidP="002B12E2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 xml:space="preserve">Tijdens behandeling wordt de ruimte geventileerd. </w:t>
      </w:r>
    </w:p>
    <w:p w14:paraId="7D3AFCE2" w14:textId="591C4FD0" w:rsidR="002B12E2" w:rsidRDefault="002B12E2" w:rsidP="00F72D1A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>Als de behandelingen op de locatie in dezelfde ruimte plaatsvinden:</w:t>
      </w:r>
    </w:p>
    <w:p w14:paraId="215734DD" w14:textId="77777777" w:rsidR="00DA418C" w:rsidRDefault="00DA418C" w:rsidP="00DA418C">
      <w:pPr>
        <w:pStyle w:val="Lijstalinea"/>
        <w:numPr>
          <w:ilvl w:val="1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>Een volgende cliënt kan pas in de behandelruimte komen als</w:t>
      </w:r>
    </w:p>
    <w:p w14:paraId="2993B58A" w14:textId="77777777" w:rsidR="00DA418C" w:rsidRPr="000B6E75" w:rsidRDefault="00DA418C" w:rsidP="00DA418C">
      <w:pPr>
        <w:pStyle w:val="Lijstalinea"/>
        <w:numPr>
          <w:ilvl w:val="2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>de vorige cliënt weg is</w:t>
      </w:r>
    </w:p>
    <w:p w14:paraId="22A82BE7" w14:textId="77777777" w:rsidR="00DA418C" w:rsidRDefault="00DA418C" w:rsidP="00DA418C">
      <w:pPr>
        <w:pStyle w:val="Lijstalinea"/>
        <w:numPr>
          <w:ilvl w:val="2"/>
          <w:numId w:val="48"/>
        </w:numPr>
        <w:rPr>
          <w:rFonts w:ascii="Tahoma" w:hAnsi="Tahoma" w:cs="Tahoma"/>
          <w:sz w:val="20"/>
          <w:szCs w:val="20"/>
        </w:rPr>
      </w:pPr>
      <w:r w:rsidRPr="000B6E75">
        <w:rPr>
          <w:rFonts w:ascii="Tahoma" w:hAnsi="Tahoma" w:cs="Tahoma"/>
          <w:sz w:val="20"/>
          <w:szCs w:val="20"/>
        </w:rPr>
        <w:t xml:space="preserve">alle materialen en het meubilair dat gebruikt is, zijn gereinigd. </w:t>
      </w:r>
    </w:p>
    <w:p w14:paraId="28A8FC4F" w14:textId="77777777" w:rsidR="00DA418C" w:rsidRPr="00DA418C" w:rsidRDefault="00DA418C" w:rsidP="00DA418C">
      <w:pPr>
        <w:pStyle w:val="Lijstalinea"/>
        <w:numPr>
          <w:ilvl w:val="2"/>
          <w:numId w:val="48"/>
        </w:numPr>
        <w:rPr>
          <w:rFonts w:ascii="Tahoma" w:hAnsi="Tahoma" w:cs="Tahoma"/>
          <w:sz w:val="20"/>
          <w:szCs w:val="20"/>
        </w:rPr>
      </w:pPr>
      <w:r w:rsidRPr="00DA418C">
        <w:rPr>
          <w:rFonts w:ascii="Tahoma" w:hAnsi="Tahoma" w:cs="Tahoma"/>
          <w:sz w:val="20"/>
          <w:szCs w:val="20"/>
        </w:rPr>
        <w:t>de ruimte minimaal 5 minuten is gelucht</w:t>
      </w:r>
    </w:p>
    <w:p w14:paraId="75E42FCC" w14:textId="77777777" w:rsidR="00DA418C" w:rsidRPr="00DA418C" w:rsidRDefault="00DA418C" w:rsidP="00DA418C">
      <w:pPr>
        <w:pStyle w:val="Lijstalinea"/>
        <w:ind w:left="1416"/>
        <w:rPr>
          <w:rFonts w:ascii="Tahoma" w:hAnsi="Tahoma" w:cs="Tahoma"/>
          <w:sz w:val="20"/>
          <w:szCs w:val="20"/>
        </w:rPr>
      </w:pPr>
      <w:r w:rsidRPr="00DA418C">
        <w:rPr>
          <w:rFonts w:ascii="Tahoma" w:hAnsi="Tahoma" w:cs="Tahoma"/>
          <w:sz w:val="20"/>
          <w:szCs w:val="20"/>
        </w:rPr>
        <w:t>Houdt hier dus rekening mee met de tijdsplanning</w:t>
      </w:r>
    </w:p>
    <w:p w14:paraId="2E2ED1CE" w14:textId="61A7665B" w:rsidR="00DA418C" w:rsidRPr="00DA418C" w:rsidRDefault="00DA418C" w:rsidP="00DA418C">
      <w:pPr>
        <w:pStyle w:val="Lijstalinea"/>
        <w:numPr>
          <w:ilvl w:val="0"/>
          <w:numId w:val="48"/>
        </w:numPr>
        <w:rPr>
          <w:rFonts w:ascii="Tahoma" w:hAnsi="Tahoma" w:cs="Tahoma"/>
          <w:sz w:val="20"/>
          <w:szCs w:val="20"/>
        </w:rPr>
      </w:pPr>
      <w:r w:rsidRPr="00DA418C">
        <w:rPr>
          <w:rFonts w:ascii="Tahoma" w:hAnsi="Tahoma" w:cs="Tahoma"/>
          <w:sz w:val="20"/>
          <w:szCs w:val="20"/>
        </w:rPr>
        <w:t>Indien begeleiding aanwezig moet zijn voor assistentie, en dat wenst, kan deze een mondkapje dragen.</w:t>
      </w:r>
    </w:p>
    <w:p w14:paraId="2908C932" w14:textId="0B5D4DD4" w:rsidR="00116E78" w:rsidRPr="00BA63F9" w:rsidRDefault="00116E78" w:rsidP="00116E78">
      <w:pPr>
        <w:pStyle w:val="Kop1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De voorbereiding</w:t>
      </w:r>
    </w:p>
    <w:p w14:paraId="086396A8" w14:textId="14559D1A" w:rsidR="00126D9A" w:rsidRPr="00BA63F9" w:rsidRDefault="00116E78" w:rsidP="00116E7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BA63F9">
        <w:rPr>
          <w:rFonts w:ascii="Tahoma" w:eastAsiaTheme="minorEastAsia" w:hAnsi="Tahoma" w:cs="Tahoma"/>
          <w:color w:val="000000"/>
          <w:sz w:val="20"/>
          <w:szCs w:val="20"/>
          <w:lang w:eastAsia="nl-NL"/>
        </w:rPr>
        <w:t xml:space="preserve">Zie </w:t>
      </w:r>
      <w:r w:rsidRPr="00BA63F9">
        <w:rPr>
          <w:rFonts w:ascii="Tahoma" w:hAnsi="Tahoma" w:cs="Tahoma"/>
          <w:color w:val="272627"/>
          <w:sz w:val="20"/>
          <w:szCs w:val="20"/>
        </w:rPr>
        <w:t xml:space="preserve">Bijlage </w:t>
      </w:r>
      <w:r>
        <w:rPr>
          <w:rFonts w:ascii="Tahoma" w:hAnsi="Tahoma" w:cs="Tahoma"/>
          <w:color w:val="272627"/>
          <w:sz w:val="20"/>
          <w:szCs w:val="20"/>
        </w:rPr>
        <w:t>1</w:t>
      </w:r>
      <w:r w:rsidRPr="00BA63F9">
        <w:rPr>
          <w:rFonts w:ascii="Tahoma" w:hAnsi="Tahoma" w:cs="Tahoma"/>
          <w:color w:val="272627"/>
          <w:sz w:val="20"/>
          <w:szCs w:val="20"/>
        </w:rPr>
        <w:t xml:space="preserve">: </w:t>
      </w:r>
      <w:r w:rsidRPr="00BA63F9">
        <w:rPr>
          <w:rFonts w:ascii="Tahoma" w:hAnsi="Tahoma" w:cs="Tahoma"/>
          <w:i/>
          <w:color w:val="272627"/>
          <w:sz w:val="20"/>
          <w:szCs w:val="20"/>
        </w:rPr>
        <w:t>‘</w:t>
      </w:r>
      <w:r>
        <w:rPr>
          <w:rFonts w:ascii="Tahoma" w:hAnsi="Tahoma" w:cs="Tahoma"/>
          <w:i/>
          <w:color w:val="272627"/>
          <w:sz w:val="20"/>
          <w:szCs w:val="20"/>
        </w:rPr>
        <w:t xml:space="preserve">Voorbereiding </w:t>
      </w:r>
      <w:r w:rsidR="0066722E">
        <w:rPr>
          <w:rFonts w:ascii="Tahoma" w:hAnsi="Tahoma" w:cs="Tahoma"/>
          <w:i/>
          <w:color w:val="272627"/>
          <w:sz w:val="20"/>
          <w:szCs w:val="20"/>
        </w:rPr>
        <w:t>pedicure</w:t>
      </w:r>
      <w:r>
        <w:rPr>
          <w:rFonts w:ascii="Tahoma" w:hAnsi="Tahoma" w:cs="Tahoma"/>
          <w:i/>
          <w:color w:val="272627"/>
          <w:sz w:val="20"/>
          <w:szCs w:val="20"/>
        </w:rPr>
        <w:t xml:space="preserve"> op locatie’</w:t>
      </w:r>
    </w:p>
    <w:p w14:paraId="34411C58" w14:textId="77777777" w:rsidR="00116E78" w:rsidRDefault="00116E78" w:rsidP="00126D9A">
      <w:pPr>
        <w:spacing w:after="0" w:line="276" w:lineRule="auto"/>
        <w:rPr>
          <w:rFonts w:ascii="Tahoma" w:hAnsi="Tahoma" w:cs="Tahoma"/>
          <w:sz w:val="20"/>
          <w:szCs w:val="20"/>
          <w:highlight w:val="yellow"/>
        </w:rPr>
      </w:pPr>
    </w:p>
    <w:p w14:paraId="36FCA0C9" w14:textId="77777777" w:rsidR="00D2122C" w:rsidRPr="00BA63F9" w:rsidRDefault="00D2122C" w:rsidP="00D2122C">
      <w:pPr>
        <w:pStyle w:val="Kop1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De uitvoering</w:t>
      </w:r>
    </w:p>
    <w:p w14:paraId="14B1030F" w14:textId="3378AFB5" w:rsidR="00D2122C" w:rsidRPr="00BA63F9" w:rsidRDefault="00D2122C" w:rsidP="00D2122C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BA63F9">
        <w:rPr>
          <w:rFonts w:ascii="Tahoma" w:eastAsiaTheme="minorEastAsia" w:hAnsi="Tahoma" w:cs="Tahoma"/>
          <w:color w:val="000000"/>
          <w:sz w:val="20"/>
          <w:szCs w:val="20"/>
          <w:lang w:eastAsia="nl-NL"/>
        </w:rPr>
        <w:t xml:space="preserve">Zie </w:t>
      </w:r>
      <w:r w:rsidRPr="00BA63F9">
        <w:rPr>
          <w:rFonts w:ascii="Tahoma" w:hAnsi="Tahoma" w:cs="Tahoma"/>
          <w:color w:val="272627"/>
          <w:sz w:val="20"/>
          <w:szCs w:val="20"/>
        </w:rPr>
        <w:t xml:space="preserve">Bijlage </w:t>
      </w:r>
      <w:r>
        <w:rPr>
          <w:rFonts w:ascii="Tahoma" w:hAnsi="Tahoma" w:cs="Tahoma"/>
          <w:color w:val="272627"/>
          <w:sz w:val="20"/>
          <w:szCs w:val="20"/>
        </w:rPr>
        <w:t>2</w:t>
      </w:r>
      <w:r w:rsidRPr="00BA63F9">
        <w:rPr>
          <w:rFonts w:ascii="Tahoma" w:hAnsi="Tahoma" w:cs="Tahoma"/>
          <w:color w:val="272627"/>
          <w:sz w:val="20"/>
          <w:szCs w:val="20"/>
        </w:rPr>
        <w:t xml:space="preserve">: </w:t>
      </w:r>
      <w:r w:rsidRPr="00BA63F9">
        <w:rPr>
          <w:rFonts w:ascii="Tahoma" w:hAnsi="Tahoma" w:cs="Tahoma"/>
          <w:i/>
          <w:color w:val="272627"/>
          <w:sz w:val="20"/>
          <w:szCs w:val="20"/>
        </w:rPr>
        <w:t>‘</w:t>
      </w:r>
      <w:r>
        <w:rPr>
          <w:rFonts w:ascii="Tahoma" w:hAnsi="Tahoma" w:cs="Tahoma"/>
          <w:i/>
          <w:color w:val="272627"/>
          <w:sz w:val="20"/>
          <w:szCs w:val="20"/>
        </w:rPr>
        <w:t xml:space="preserve">Werkwijze verzorging door </w:t>
      </w:r>
      <w:r w:rsidR="0066722E">
        <w:rPr>
          <w:rFonts w:ascii="Tahoma" w:hAnsi="Tahoma" w:cs="Tahoma"/>
          <w:i/>
          <w:color w:val="272627"/>
          <w:sz w:val="20"/>
          <w:szCs w:val="20"/>
        </w:rPr>
        <w:t>pedicure</w:t>
      </w:r>
      <w:r>
        <w:rPr>
          <w:rFonts w:ascii="Tahoma" w:hAnsi="Tahoma" w:cs="Tahoma"/>
          <w:i/>
          <w:color w:val="272627"/>
          <w:sz w:val="20"/>
          <w:szCs w:val="20"/>
        </w:rPr>
        <w:t>’</w:t>
      </w:r>
    </w:p>
    <w:p w14:paraId="65CF073A" w14:textId="77777777" w:rsidR="00D2122C" w:rsidRDefault="00D2122C" w:rsidP="00D2122C">
      <w:pPr>
        <w:pStyle w:val="Lijstalinea"/>
        <w:spacing w:after="0" w:line="276" w:lineRule="auto"/>
        <w:ind w:left="0"/>
        <w:rPr>
          <w:rFonts w:ascii="Tahoma" w:eastAsiaTheme="minorEastAsia" w:hAnsi="Tahoma" w:cs="Tahoma"/>
          <w:color w:val="000000"/>
          <w:sz w:val="20"/>
          <w:szCs w:val="20"/>
          <w:lang w:eastAsia="nl-NL"/>
        </w:rPr>
      </w:pPr>
    </w:p>
    <w:p w14:paraId="52551F6D" w14:textId="77777777" w:rsidR="00D2122C" w:rsidRPr="00740D80" w:rsidRDefault="00D2122C" w:rsidP="00D2122C">
      <w:pPr>
        <w:spacing w:after="0" w:line="276" w:lineRule="auto"/>
        <w:rPr>
          <w:rFonts w:ascii="Tahoma" w:eastAsiaTheme="minorEastAsia" w:hAnsi="Tahoma" w:cs="Tahoma"/>
          <w:color w:val="000000"/>
          <w:sz w:val="20"/>
          <w:szCs w:val="20"/>
          <w:lang w:eastAsia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D2122C" w14:paraId="66954DED" w14:textId="77777777" w:rsidTr="00ED42AB">
        <w:trPr>
          <w:jc w:val="center"/>
        </w:trPr>
        <w:tc>
          <w:tcPr>
            <w:tcW w:w="8642" w:type="dxa"/>
          </w:tcPr>
          <w:p w14:paraId="26A36CE5" w14:textId="37F9949C" w:rsidR="00D2122C" w:rsidRDefault="00D2122C" w:rsidP="00ED42AB">
            <w:pPr>
              <w:spacing w:line="276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nl-NL"/>
              </w:rPr>
            </w:pPr>
            <w:r w:rsidRPr="00740D8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nl-NL"/>
              </w:rPr>
              <w:t xml:space="preserve">De persoonlijk begeleider rapporteert in Pluriform de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nl-NL"/>
              </w:rPr>
              <w:t xml:space="preserve">afspraken en de </w:t>
            </w:r>
            <w:r w:rsidRPr="00740D8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nl-NL"/>
              </w:rPr>
              <w:t xml:space="preserve">ervaringen met de </w:t>
            </w:r>
            <w:r w:rsidR="0066722E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nl-NL"/>
              </w:rPr>
              <w:t>pedicure</w:t>
            </w:r>
            <w:r w:rsidRPr="00740D8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nl-NL"/>
              </w:rPr>
              <w:t xml:space="preserve">. </w:t>
            </w:r>
          </w:p>
        </w:tc>
      </w:tr>
    </w:tbl>
    <w:p w14:paraId="3A159D5B" w14:textId="77777777" w:rsidR="00D2122C" w:rsidRPr="00D2122C" w:rsidRDefault="00D2122C" w:rsidP="00D2122C">
      <w:pPr>
        <w:ind w:left="360"/>
        <w:rPr>
          <w:rFonts w:ascii="Tahoma" w:hAnsi="Tahoma" w:cs="Tahoma"/>
          <w:sz w:val="20"/>
          <w:szCs w:val="20"/>
          <w:highlight w:val="yellow"/>
        </w:rPr>
      </w:pPr>
    </w:p>
    <w:p w14:paraId="32560F62" w14:textId="7CC7070D" w:rsidR="00DE1D93" w:rsidRDefault="00DE1D93" w:rsidP="00DE1D93">
      <w:pPr>
        <w:pStyle w:val="Default"/>
        <w:spacing w:line="23" w:lineRule="atLeast"/>
        <w:rPr>
          <w:rFonts w:ascii="Tahoma" w:hAnsi="Tahoma" w:cs="Tahoma"/>
          <w:sz w:val="20"/>
          <w:szCs w:val="20"/>
        </w:rPr>
      </w:pPr>
    </w:p>
    <w:p w14:paraId="58A34C0A" w14:textId="77777777" w:rsidR="00DB7541" w:rsidRPr="00347C95" w:rsidRDefault="00DB7541" w:rsidP="00DB7541">
      <w:pPr>
        <w:autoSpaceDE w:val="0"/>
        <w:autoSpaceDN w:val="0"/>
        <w:adjustRightInd w:val="0"/>
        <w:spacing w:after="0" w:line="23" w:lineRule="atLeast"/>
        <w:ind w:left="360"/>
        <w:rPr>
          <w:rFonts w:ascii="Tahoma" w:eastAsiaTheme="minorEastAsia" w:hAnsi="Tahoma" w:cs="Tahoma"/>
          <w:color w:val="000000"/>
          <w:sz w:val="20"/>
          <w:szCs w:val="20"/>
          <w:lang w:eastAsia="nl-NL"/>
        </w:rPr>
      </w:pPr>
    </w:p>
    <w:p w14:paraId="2CD7D49F" w14:textId="77777777" w:rsidR="00A51839" w:rsidRPr="00740D80" w:rsidRDefault="00A51839" w:rsidP="00740D80">
      <w:pPr>
        <w:spacing w:after="0" w:line="276" w:lineRule="auto"/>
        <w:rPr>
          <w:rFonts w:ascii="Tahoma" w:eastAsiaTheme="minorEastAsia" w:hAnsi="Tahoma" w:cs="Tahoma"/>
          <w:color w:val="000000"/>
          <w:sz w:val="20"/>
          <w:szCs w:val="20"/>
          <w:lang w:eastAsia="nl-NL"/>
        </w:rPr>
      </w:pPr>
    </w:p>
    <w:p w14:paraId="6F04A10A" w14:textId="77777777" w:rsidR="00A8071E" w:rsidRPr="00BA63F9" w:rsidRDefault="00A8071E" w:rsidP="004A39AB">
      <w:pPr>
        <w:pStyle w:val="Lijstalinea"/>
        <w:spacing w:after="0" w:line="23" w:lineRule="atLeast"/>
        <w:ind w:left="0"/>
        <w:rPr>
          <w:rFonts w:ascii="Tahoma" w:eastAsiaTheme="minorEastAsia" w:hAnsi="Tahoma" w:cs="Tahoma"/>
          <w:color w:val="000000"/>
          <w:sz w:val="20"/>
          <w:szCs w:val="20"/>
          <w:lang w:eastAsia="nl-NL"/>
        </w:rPr>
      </w:pPr>
    </w:p>
    <w:p w14:paraId="1FA2EF33" w14:textId="7B3061AB" w:rsidR="00121908" w:rsidRDefault="00756D84">
      <w:r>
        <w:rPr>
          <w:noProof/>
          <w:lang w:eastAsia="nl-NL"/>
        </w:rPr>
        <w:lastRenderedPageBreak/>
        <w:drawing>
          <wp:inline distT="0" distB="0" distL="0" distR="0" wp14:anchorId="412D3793" wp14:editId="47CCBD83">
            <wp:extent cx="5942965" cy="5762846"/>
            <wp:effectExtent l="0" t="0" r="63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70" cy="578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1908">
        <w:br w:type="page"/>
      </w:r>
    </w:p>
    <w:p w14:paraId="48BF4707" w14:textId="0B3F7887" w:rsidR="00476DFF" w:rsidRPr="000E6B08" w:rsidRDefault="00756D84">
      <w:r>
        <w:rPr>
          <w:noProof/>
          <w:lang w:eastAsia="nl-NL"/>
        </w:rPr>
        <w:lastRenderedPageBreak/>
        <w:drawing>
          <wp:inline distT="0" distB="0" distL="0" distR="0" wp14:anchorId="008F2F13" wp14:editId="09C76317">
            <wp:extent cx="6022867" cy="804658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22" cy="805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25D2">
        <w:br w:type="page"/>
      </w:r>
    </w:p>
    <w:p w14:paraId="6D14A6AA" w14:textId="0B3B17FD" w:rsidR="00D04C98" w:rsidRPr="00116E78" w:rsidRDefault="00116E78" w:rsidP="00D04C98">
      <w:pPr>
        <w:pStyle w:val="Kop1"/>
        <w:rPr>
          <w:b/>
        </w:rPr>
      </w:pPr>
      <w:r>
        <w:rPr>
          <w:b/>
        </w:rPr>
        <w:lastRenderedPageBreak/>
        <w:t>Bijlage 3</w:t>
      </w:r>
      <w:r w:rsidR="00D04C98" w:rsidRPr="00116E78">
        <w:rPr>
          <w:b/>
        </w:rPr>
        <w:t>:</w:t>
      </w:r>
      <w:r w:rsidR="00BF5879" w:rsidRPr="00116E78">
        <w:rPr>
          <w:b/>
        </w:rPr>
        <w:t xml:space="preserve">   </w:t>
      </w:r>
      <w:r w:rsidR="006B7DE6" w:rsidRPr="00116E78">
        <w:rPr>
          <w:b/>
        </w:rPr>
        <w:t xml:space="preserve">Risicogroep Cliënten Prinsenstichting met </w:t>
      </w:r>
      <w:r w:rsidR="00544D0B" w:rsidRPr="00116E78">
        <w:rPr>
          <w:b/>
        </w:rPr>
        <w:t>risico op</w:t>
      </w:r>
      <w:r w:rsidR="006B7DE6" w:rsidRPr="00116E78">
        <w:rPr>
          <w:b/>
        </w:rPr>
        <w:t xml:space="preserve"> ernstig </w:t>
      </w:r>
    </w:p>
    <w:p w14:paraId="4C4AC0C4" w14:textId="77777777" w:rsidR="00201111" w:rsidRPr="00116E78" w:rsidRDefault="006B7DE6" w:rsidP="00D04C98">
      <w:pPr>
        <w:pStyle w:val="Kop1"/>
        <w:spacing w:before="0" w:line="276" w:lineRule="auto"/>
        <w:ind w:left="709" w:firstLine="709"/>
        <w:rPr>
          <w:b/>
        </w:rPr>
      </w:pPr>
      <w:r w:rsidRPr="00116E78">
        <w:rPr>
          <w:b/>
        </w:rPr>
        <w:t>beloop op Covid-19</w:t>
      </w:r>
    </w:p>
    <w:p w14:paraId="6AD20687" w14:textId="77777777" w:rsidR="00201111" w:rsidRPr="00AE179C" w:rsidRDefault="00201111" w:rsidP="004A39AB">
      <w:pPr>
        <w:pStyle w:val="Lijstalinea"/>
        <w:spacing w:after="0" w:line="23" w:lineRule="atLeast"/>
        <w:rPr>
          <w:rFonts w:ascii="Tahoma" w:hAnsi="Tahoma" w:cs="Tahoma"/>
          <w:sz w:val="20"/>
          <w:szCs w:val="20"/>
        </w:rPr>
      </w:pPr>
    </w:p>
    <w:p w14:paraId="16515564" w14:textId="77777777" w:rsidR="00201111" w:rsidRPr="00DA418C" w:rsidRDefault="004E1179" w:rsidP="00DA418C">
      <w:pPr>
        <w:spacing w:after="0" w:line="276" w:lineRule="auto"/>
        <w:rPr>
          <w:rFonts w:ascii="Tahoma" w:eastAsia="Times New Roman" w:hAnsi="Tahoma" w:cs="Tahoma"/>
          <w:b/>
          <w:u w:val="single"/>
        </w:rPr>
      </w:pPr>
      <w:r w:rsidRPr="00DA418C">
        <w:rPr>
          <w:rFonts w:ascii="Tahoma" w:eastAsia="Times New Roman" w:hAnsi="Tahoma" w:cs="Tahoma"/>
          <w:b/>
          <w:u w:val="single"/>
        </w:rPr>
        <w:t>R</w:t>
      </w:r>
      <w:r w:rsidR="00201111" w:rsidRPr="00DA418C">
        <w:rPr>
          <w:rFonts w:ascii="Tahoma" w:eastAsia="Times New Roman" w:hAnsi="Tahoma" w:cs="Tahoma"/>
          <w:b/>
          <w:u w:val="single"/>
        </w:rPr>
        <w:t>isicogroepen zijn:</w:t>
      </w:r>
    </w:p>
    <w:p w14:paraId="4945A9FB" w14:textId="77777777" w:rsidR="00201111" w:rsidRPr="00DA418C" w:rsidRDefault="004E1179" w:rsidP="00DA418C">
      <w:pPr>
        <w:numPr>
          <w:ilvl w:val="0"/>
          <w:numId w:val="6"/>
        </w:numPr>
        <w:spacing w:after="0" w:line="276" w:lineRule="auto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</w:rPr>
        <w:t>Cliënten</w:t>
      </w:r>
      <w:r w:rsidR="00201111" w:rsidRPr="00DA418C">
        <w:rPr>
          <w:rFonts w:ascii="Tahoma" w:eastAsia="Times New Roman" w:hAnsi="Tahoma" w:cs="Tahoma"/>
        </w:rPr>
        <w:t xml:space="preserve"> ≥ </w:t>
      </w:r>
      <w:r w:rsidR="002965F1" w:rsidRPr="00DA418C">
        <w:rPr>
          <w:rFonts w:ascii="Tahoma" w:eastAsia="Times New Roman" w:hAnsi="Tahoma" w:cs="Tahoma"/>
        </w:rPr>
        <w:t>50 jaar</w:t>
      </w:r>
      <w:r w:rsidR="008F5A36" w:rsidRPr="00DA418C">
        <w:rPr>
          <w:rFonts w:ascii="Tahoma" w:eastAsia="Times New Roman" w:hAnsi="Tahoma" w:cs="Tahoma"/>
        </w:rPr>
        <w:t xml:space="preserve">. </w:t>
      </w:r>
    </w:p>
    <w:p w14:paraId="1096D50F" w14:textId="77777777" w:rsidR="00201111" w:rsidRPr="00DA418C" w:rsidRDefault="00201111" w:rsidP="00DA418C">
      <w:pPr>
        <w:spacing w:after="0" w:line="276" w:lineRule="auto"/>
        <w:ind w:left="720"/>
        <w:rPr>
          <w:rFonts w:ascii="Tahoma" w:eastAsia="Times New Roman" w:hAnsi="Tahoma" w:cs="Tahoma"/>
        </w:rPr>
      </w:pPr>
    </w:p>
    <w:p w14:paraId="05784FE2" w14:textId="77777777" w:rsidR="00201111" w:rsidRPr="00DA418C" w:rsidRDefault="00201111" w:rsidP="00DA418C">
      <w:pPr>
        <w:spacing w:after="0" w:line="276" w:lineRule="auto"/>
        <w:ind w:left="360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  <w:b/>
          <w:u w:val="single"/>
        </w:rPr>
        <w:t>En</w:t>
      </w:r>
      <w:r w:rsidRPr="00DA418C">
        <w:rPr>
          <w:rFonts w:ascii="Tahoma" w:eastAsia="Times New Roman" w:hAnsi="Tahoma" w:cs="Tahoma"/>
        </w:rPr>
        <w:t xml:space="preserve"> </w:t>
      </w:r>
      <w:r w:rsidR="004E1179" w:rsidRPr="00DA418C">
        <w:rPr>
          <w:rFonts w:ascii="Tahoma" w:eastAsia="Times New Roman" w:hAnsi="Tahoma" w:cs="Tahoma"/>
        </w:rPr>
        <w:t>cliënten</w:t>
      </w:r>
      <w:r w:rsidRPr="00DA418C">
        <w:rPr>
          <w:rFonts w:ascii="Tahoma" w:eastAsia="Times New Roman" w:hAnsi="Tahoma" w:cs="Tahoma"/>
        </w:rPr>
        <w:t xml:space="preserve"> &gt;18 jaar met:</w:t>
      </w:r>
    </w:p>
    <w:p w14:paraId="739D43C0" w14:textId="77777777" w:rsidR="00201111" w:rsidRPr="00DA418C" w:rsidRDefault="00201111" w:rsidP="00DA418C">
      <w:pPr>
        <w:numPr>
          <w:ilvl w:val="0"/>
          <w:numId w:val="6"/>
        </w:numPr>
        <w:spacing w:after="0" w:line="276" w:lineRule="auto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</w:rPr>
        <w:t>morbide obesitas (BMI &gt;40)</w:t>
      </w:r>
    </w:p>
    <w:p w14:paraId="733D14DB" w14:textId="77777777" w:rsidR="00201111" w:rsidRPr="00DA418C" w:rsidRDefault="00201111" w:rsidP="00DA418C">
      <w:pPr>
        <w:numPr>
          <w:ilvl w:val="0"/>
          <w:numId w:val="6"/>
        </w:numPr>
        <w:spacing w:after="0" w:line="276" w:lineRule="auto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</w:rPr>
        <w:t>diabetes mellitus</w:t>
      </w:r>
    </w:p>
    <w:p w14:paraId="09561C5C" w14:textId="77777777" w:rsidR="00201111" w:rsidRPr="00DA418C" w:rsidRDefault="00201111" w:rsidP="00DA418C">
      <w:pPr>
        <w:numPr>
          <w:ilvl w:val="0"/>
          <w:numId w:val="6"/>
        </w:numPr>
        <w:spacing w:after="0" w:line="276" w:lineRule="auto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</w:rPr>
        <w:t>ernstige hart- en longaandoeningen</w:t>
      </w:r>
    </w:p>
    <w:p w14:paraId="478AA035" w14:textId="77777777" w:rsidR="00201111" w:rsidRPr="00DA418C" w:rsidRDefault="00201111" w:rsidP="00DA418C">
      <w:pPr>
        <w:numPr>
          <w:ilvl w:val="0"/>
          <w:numId w:val="6"/>
        </w:numPr>
        <w:spacing w:after="0" w:line="276" w:lineRule="auto"/>
        <w:ind w:left="714" w:hanging="357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</w:rPr>
        <w:t xml:space="preserve">verminderde afweer (door aangeboren afweerstoornissen, medicatie tegen auto-immuunziekten, na orgaan of stamceltransplantatie, door chemotherapie en of bestraling, door hematologische aandoeningen (beenmergproblemen), door </w:t>
      </w:r>
      <w:r w:rsidR="002B2518" w:rsidRPr="00DA418C">
        <w:rPr>
          <w:rFonts w:ascii="Tahoma" w:eastAsia="Times New Roman" w:hAnsi="Tahoma" w:cs="Tahoma"/>
        </w:rPr>
        <w:t>Hiv-infectie</w:t>
      </w:r>
      <w:r w:rsidRPr="00DA418C">
        <w:rPr>
          <w:rFonts w:ascii="Tahoma" w:eastAsia="Times New Roman" w:hAnsi="Tahoma" w:cs="Tahoma"/>
        </w:rPr>
        <w:t>)</w:t>
      </w:r>
    </w:p>
    <w:p w14:paraId="2C30E03B" w14:textId="77777777" w:rsidR="00201111" w:rsidRPr="00DA418C" w:rsidRDefault="00201111" w:rsidP="00DA418C">
      <w:pPr>
        <w:numPr>
          <w:ilvl w:val="0"/>
          <w:numId w:val="6"/>
        </w:numPr>
        <w:spacing w:after="0" w:line="276" w:lineRule="auto"/>
        <w:ind w:left="714" w:hanging="357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</w:rPr>
        <w:t xml:space="preserve">ernstig leverlijden </w:t>
      </w:r>
    </w:p>
    <w:p w14:paraId="6A16FC24" w14:textId="77777777" w:rsidR="00201111" w:rsidRPr="00DA418C" w:rsidRDefault="00201111" w:rsidP="00DA418C">
      <w:pPr>
        <w:numPr>
          <w:ilvl w:val="0"/>
          <w:numId w:val="6"/>
        </w:numPr>
        <w:spacing w:after="0" w:line="276" w:lineRule="auto"/>
        <w:rPr>
          <w:rFonts w:ascii="Tahoma" w:eastAsia="Times New Roman" w:hAnsi="Tahoma" w:cs="Tahoma"/>
        </w:rPr>
      </w:pPr>
      <w:r w:rsidRPr="00DA418C">
        <w:rPr>
          <w:rFonts w:ascii="Tahoma" w:eastAsia="Times New Roman" w:hAnsi="Tahoma" w:cs="Tahoma"/>
        </w:rPr>
        <w:t xml:space="preserve">ernstige nierziekten en/of </w:t>
      </w:r>
      <w:r w:rsidR="00DC1E7D" w:rsidRPr="00DA418C">
        <w:rPr>
          <w:rFonts w:ascii="Tahoma" w:eastAsia="Times New Roman" w:hAnsi="Tahoma" w:cs="Tahoma"/>
        </w:rPr>
        <w:t>–</w:t>
      </w:r>
      <w:r w:rsidRPr="00DA418C">
        <w:rPr>
          <w:rFonts w:ascii="Tahoma" w:eastAsia="Times New Roman" w:hAnsi="Tahoma" w:cs="Tahoma"/>
        </w:rPr>
        <w:t>falen</w:t>
      </w:r>
    </w:p>
    <w:p w14:paraId="0ED3E093" w14:textId="77777777" w:rsidR="00201111" w:rsidRPr="00DA418C" w:rsidRDefault="00201111" w:rsidP="00DA418C">
      <w:pPr>
        <w:pStyle w:val="Lijstalinea"/>
        <w:numPr>
          <w:ilvl w:val="0"/>
          <w:numId w:val="6"/>
        </w:numPr>
        <w:spacing w:after="0" w:line="276" w:lineRule="auto"/>
        <w:rPr>
          <w:rFonts w:ascii="Tahoma" w:hAnsi="Tahoma" w:cs="Tahoma"/>
        </w:rPr>
      </w:pPr>
      <w:r w:rsidRPr="00DA418C">
        <w:rPr>
          <w:rFonts w:ascii="Tahoma" w:hAnsi="Tahoma" w:cs="Tahoma"/>
        </w:rPr>
        <w:t>Mensen met ernstig</w:t>
      </w:r>
      <w:r w:rsidR="000973FB" w:rsidRPr="00DA418C">
        <w:rPr>
          <w:rFonts w:ascii="Tahoma" w:hAnsi="Tahoma" w:cs="Tahoma"/>
        </w:rPr>
        <w:t>e</w:t>
      </w:r>
      <w:r w:rsidRPr="00DA418C">
        <w:rPr>
          <w:rFonts w:ascii="Tahoma" w:hAnsi="Tahoma" w:cs="Tahoma"/>
        </w:rPr>
        <w:t xml:space="preserve"> meervoudige handicap</w:t>
      </w:r>
    </w:p>
    <w:p w14:paraId="715B25AA" w14:textId="77777777" w:rsidR="000645A0" w:rsidRDefault="000645A0">
      <w:pPr>
        <w:rPr>
          <w:rStyle w:val="Kop1Char"/>
        </w:rPr>
      </w:pPr>
      <w:r>
        <w:rPr>
          <w:rStyle w:val="Kop1Char"/>
        </w:rPr>
        <w:br w:type="page"/>
      </w:r>
    </w:p>
    <w:p w14:paraId="50C0E8C9" w14:textId="7F80C632" w:rsidR="00A8071E" w:rsidRPr="00116E78" w:rsidRDefault="0003141E" w:rsidP="00A8071E">
      <w:pPr>
        <w:pStyle w:val="Kop1"/>
        <w:rPr>
          <w:rStyle w:val="Kop1Char"/>
          <w:b/>
        </w:rPr>
      </w:pPr>
      <w:r w:rsidRPr="00116E78">
        <w:rPr>
          <w:rStyle w:val="Kop1Char"/>
          <w:b/>
        </w:rPr>
        <w:lastRenderedPageBreak/>
        <w:t xml:space="preserve">Bijlage </w:t>
      </w:r>
      <w:r w:rsidR="00116E78" w:rsidRPr="00116E78">
        <w:rPr>
          <w:rStyle w:val="Kop1Char"/>
          <w:b/>
        </w:rPr>
        <w:t xml:space="preserve">4:   </w:t>
      </w:r>
      <w:r w:rsidR="00A8071E" w:rsidRPr="00116E78">
        <w:rPr>
          <w:rStyle w:val="Kop1Char"/>
          <w:b/>
        </w:rPr>
        <w:t xml:space="preserve">Vragenlijst </w:t>
      </w:r>
      <w:r w:rsidR="00F35A51" w:rsidRPr="00116E78">
        <w:rPr>
          <w:rStyle w:val="Kop1Char"/>
          <w:b/>
        </w:rPr>
        <w:t>gezondheidscheck</w:t>
      </w:r>
      <w:r w:rsidR="00A8071E" w:rsidRPr="00116E78">
        <w:rPr>
          <w:rStyle w:val="Kop1Char"/>
          <w:b/>
        </w:rPr>
        <w:t xml:space="preserve"> </w:t>
      </w:r>
    </w:p>
    <w:p w14:paraId="4771D022" w14:textId="77777777" w:rsidR="00116E78" w:rsidRDefault="00116E78" w:rsidP="005F296C">
      <w:pPr>
        <w:rPr>
          <w:rFonts w:ascii="Tahoma" w:hAnsi="Tahoma" w:cs="Tahoma"/>
        </w:rPr>
      </w:pPr>
    </w:p>
    <w:p w14:paraId="13AF54F1" w14:textId="0DE5FA3C" w:rsidR="002B12E2" w:rsidRDefault="0003141E" w:rsidP="00DA418C">
      <w:pPr>
        <w:spacing w:line="276" w:lineRule="auto"/>
        <w:rPr>
          <w:rFonts w:ascii="Tahoma" w:hAnsi="Tahoma" w:cs="Tahoma"/>
        </w:rPr>
      </w:pPr>
      <w:r w:rsidRPr="005F296C">
        <w:rPr>
          <w:rFonts w:ascii="Tahoma" w:hAnsi="Tahoma" w:cs="Tahoma"/>
        </w:rPr>
        <w:t xml:space="preserve">Om te bepalen of </w:t>
      </w:r>
      <w:r w:rsidR="00F35A51" w:rsidRPr="005F296C">
        <w:rPr>
          <w:rFonts w:ascii="Tahoma" w:hAnsi="Tahoma" w:cs="Tahoma"/>
        </w:rPr>
        <w:t xml:space="preserve">de cliënt </w:t>
      </w:r>
      <w:r w:rsidR="002B12E2">
        <w:rPr>
          <w:rFonts w:ascii="Tahoma" w:hAnsi="Tahoma" w:cs="Tahoma"/>
        </w:rPr>
        <w:t>de pedicure kan ontvangen</w:t>
      </w:r>
      <w:r w:rsidR="00F35A51" w:rsidRPr="005F296C">
        <w:rPr>
          <w:rFonts w:ascii="Tahoma" w:hAnsi="Tahoma" w:cs="Tahoma"/>
        </w:rPr>
        <w:t xml:space="preserve">, worden </w:t>
      </w:r>
      <w:r w:rsidRPr="005F296C">
        <w:rPr>
          <w:rFonts w:ascii="Tahoma" w:hAnsi="Tahoma" w:cs="Tahoma"/>
        </w:rPr>
        <w:t xml:space="preserve">onderstaande </w:t>
      </w:r>
      <w:r w:rsidR="00F35A51" w:rsidRPr="005F296C">
        <w:rPr>
          <w:rFonts w:ascii="Tahoma" w:hAnsi="Tahoma" w:cs="Tahoma"/>
        </w:rPr>
        <w:t>vragen voor</w:t>
      </w:r>
      <w:r w:rsidR="002B12E2">
        <w:rPr>
          <w:rFonts w:ascii="Tahoma" w:hAnsi="Tahoma" w:cs="Tahoma"/>
        </w:rPr>
        <w:t>afgaand aan de komst van de pedicure</w:t>
      </w:r>
      <w:r w:rsidR="00F35A51" w:rsidRPr="005F296C">
        <w:rPr>
          <w:rFonts w:ascii="Tahoma" w:hAnsi="Tahoma" w:cs="Tahoma"/>
        </w:rPr>
        <w:t xml:space="preserve"> door de begeleider gesteld aan de cliënt.</w:t>
      </w:r>
      <w:r w:rsidR="00F35A51" w:rsidRPr="005F296C">
        <w:rPr>
          <w:rStyle w:val="Kop2Char"/>
          <w:rFonts w:ascii="Tahoma" w:hAnsi="Tahoma" w:cs="Tahoma"/>
          <w:color w:val="auto"/>
          <w:sz w:val="22"/>
          <w:szCs w:val="22"/>
        </w:rPr>
        <w:t xml:space="preserve"> </w:t>
      </w:r>
      <w:r w:rsidR="005F296C" w:rsidRPr="005F296C">
        <w:rPr>
          <w:rStyle w:val="Kop2Char"/>
          <w:rFonts w:ascii="Tahoma" w:hAnsi="Tahoma" w:cs="Tahoma"/>
          <w:color w:val="auto"/>
          <w:sz w:val="22"/>
          <w:szCs w:val="22"/>
        </w:rPr>
        <w:t>I</w:t>
      </w:r>
      <w:r w:rsidR="00725E2F" w:rsidRPr="005F296C">
        <w:rPr>
          <w:rFonts w:ascii="Tahoma" w:hAnsi="Tahoma" w:cs="Tahoma"/>
        </w:rPr>
        <w:t xml:space="preserve">ndien er sprake is van ziekteverschijnselen, </w:t>
      </w:r>
      <w:r w:rsidR="005F296C" w:rsidRPr="005F296C">
        <w:rPr>
          <w:rFonts w:ascii="Tahoma" w:hAnsi="Tahoma" w:cs="Tahoma"/>
        </w:rPr>
        <w:t xml:space="preserve">kan de </w:t>
      </w:r>
      <w:r w:rsidR="002B12E2">
        <w:rPr>
          <w:rFonts w:ascii="Tahoma" w:hAnsi="Tahoma" w:cs="Tahoma"/>
        </w:rPr>
        <w:t>afspraak niet doorgaan</w:t>
      </w:r>
      <w:r w:rsidR="005F296C" w:rsidRPr="005F296C">
        <w:rPr>
          <w:rFonts w:ascii="Tahoma" w:hAnsi="Tahoma" w:cs="Tahoma"/>
        </w:rPr>
        <w:t xml:space="preserve">. </w:t>
      </w:r>
      <w:r w:rsidR="002B12E2">
        <w:rPr>
          <w:rFonts w:ascii="Tahoma" w:hAnsi="Tahoma" w:cs="Tahoma"/>
        </w:rPr>
        <w:t xml:space="preserve">Aan de pedicure wordt gevraagd om bij klachten niet te komen. </w:t>
      </w:r>
    </w:p>
    <w:p w14:paraId="485A66EF" w14:textId="2B4EAD50" w:rsidR="00725E2F" w:rsidRPr="00725E2F" w:rsidRDefault="000C2519" w:rsidP="00725E2F">
      <w:r>
        <w:rPr>
          <w:noProof/>
          <w:lang w:eastAsia="nl-NL"/>
        </w:rPr>
        <w:drawing>
          <wp:inline distT="0" distB="0" distL="0" distR="0" wp14:anchorId="3C3AD0BB" wp14:editId="7CAA9999">
            <wp:extent cx="5833110" cy="541197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99" cy="5423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D563D" w14:textId="4ABD855F" w:rsidR="005F296C" w:rsidRDefault="00AB1769" w:rsidP="00DA418C">
      <w:pPr>
        <w:spacing w:line="276" w:lineRule="auto"/>
        <w:rPr>
          <w:rFonts w:ascii="Tahoma" w:hAnsi="Tahoma" w:cs="Tahoma"/>
        </w:rPr>
      </w:pPr>
      <w:r>
        <w:br/>
      </w:r>
      <w:r w:rsidRPr="00D434D4">
        <w:rPr>
          <w:rFonts w:ascii="Tahoma" w:hAnsi="Tahoma" w:cs="Tahoma"/>
        </w:rPr>
        <w:t>Alle vragen met nee</w:t>
      </w:r>
      <w:r w:rsidR="002B12E2">
        <w:rPr>
          <w:rFonts w:ascii="Tahoma" w:hAnsi="Tahoma" w:cs="Tahoma"/>
        </w:rPr>
        <w:t xml:space="preserve"> beantwoord</w:t>
      </w:r>
      <w:r w:rsidRPr="00D434D4">
        <w:rPr>
          <w:rFonts w:ascii="Tahoma" w:hAnsi="Tahoma" w:cs="Tahoma"/>
        </w:rPr>
        <w:t xml:space="preserve">? </w:t>
      </w:r>
      <w:r w:rsidR="00A951F5">
        <w:rPr>
          <w:rFonts w:ascii="Tahoma" w:hAnsi="Tahoma" w:cs="Tahoma"/>
        </w:rPr>
        <w:t xml:space="preserve">De </w:t>
      </w:r>
      <w:r w:rsidR="00A0010D">
        <w:rPr>
          <w:rFonts w:ascii="Tahoma" w:hAnsi="Tahoma" w:cs="Tahoma"/>
        </w:rPr>
        <w:t xml:space="preserve">afspraak met de </w:t>
      </w:r>
      <w:r w:rsidR="0066722E">
        <w:rPr>
          <w:rFonts w:ascii="Tahoma" w:hAnsi="Tahoma" w:cs="Tahoma"/>
        </w:rPr>
        <w:t>pedicure</w:t>
      </w:r>
      <w:r w:rsidR="00A0010D">
        <w:rPr>
          <w:rFonts w:ascii="Tahoma" w:hAnsi="Tahoma" w:cs="Tahoma"/>
        </w:rPr>
        <w:t xml:space="preserve"> kan doorgaan</w:t>
      </w:r>
      <w:r w:rsidRPr="00D434D4">
        <w:rPr>
          <w:rFonts w:ascii="Tahoma" w:hAnsi="Tahoma" w:cs="Tahoma"/>
        </w:rPr>
        <w:t xml:space="preserve">. </w:t>
      </w:r>
      <w:r w:rsidR="00A951F5">
        <w:rPr>
          <w:rFonts w:ascii="Tahoma" w:hAnsi="Tahoma" w:cs="Tahoma"/>
        </w:rPr>
        <w:t xml:space="preserve">Bij klachten kan de </w:t>
      </w:r>
      <w:r w:rsidR="00353F13">
        <w:rPr>
          <w:rFonts w:ascii="Tahoma" w:hAnsi="Tahoma" w:cs="Tahoma"/>
        </w:rPr>
        <w:t>afspraak niet doorgaan.</w:t>
      </w:r>
    </w:p>
    <w:p w14:paraId="4F623D33" w14:textId="77777777" w:rsidR="00E05F57" w:rsidRPr="00286419" w:rsidRDefault="00E05F57" w:rsidP="001E7B1E">
      <w:pPr>
        <w:rPr>
          <w:rFonts w:ascii="Tahoma" w:hAnsi="Tahoma" w:cs="Tahoma"/>
        </w:rPr>
      </w:pPr>
    </w:p>
    <w:sectPr w:rsidR="00E05F57" w:rsidRPr="00286419" w:rsidSect="00EF0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8524" w14:textId="77777777" w:rsidR="009413AD" w:rsidRDefault="009413AD" w:rsidP="005B59E5">
      <w:pPr>
        <w:spacing w:after="0" w:line="240" w:lineRule="auto"/>
      </w:pPr>
      <w:r>
        <w:separator/>
      </w:r>
    </w:p>
  </w:endnote>
  <w:endnote w:type="continuationSeparator" w:id="0">
    <w:p w14:paraId="3044034B" w14:textId="77777777" w:rsidR="009413AD" w:rsidRDefault="009413AD" w:rsidP="005B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0B31" w14:textId="77777777" w:rsidR="002D609F" w:rsidRDefault="002D60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109315"/>
      <w:docPartObj>
        <w:docPartGallery w:val="Page Numbers (Bottom of Page)"/>
        <w:docPartUnique/>
      </w:docPartObj>
    </w:sdtPr>
    <w:sdtEndPr/>
    <w:sdtContent>
      <w:p w14:paraId="604001D3" w14:textId="34147B2B" w:rsidR="00B94EDB" w:rsidRDefault="00B94ED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18C">
          <w:rPr>
            <w:noProof/>
          </w:rPr>
          <w:t>6</w:t>
        </w:r>
        <w:r>
          <w:fldChar w:fldCharType="end"/>
        </w:r>
      </w:p>
    </w:sdtContent>
  </w:sdt>
  <w:p w14:paraId="1292F14B" w14:textId="77777777" w:rsidR="00B94EDB" w:rsidRDefault="00B94E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CDD1" w14:textId="77777777" w:rsidR="002D609F" w:rsidRDefault="002D60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E134" w14:textId="77777777" w:rsidR="009413AD" w:rsidRDefault="009413AD" w:rsidP="005B59E5">
      <w:pPr>
        <w:spacing w:after="0" w:line="240" w:lineRule="auto"/>
      </w:pPr>
      <w:r>
        <w:separator/>
      </w:r>
    </w:p>
  </w:footnote>
  <w:footnote w:type="continuationSeparator" w:id="0">
    <w:p w14:paraId="4B226359" w14:textId="77777777" w:rsidR="009413AD" w:rsidRDefault="009413AD" w:rsidP="005B59E5">
      <w:pPr>
        <w:spacing w:after="0" w:line="240" w:lineRule="auto"/>
      </w:pPr>
      <w:r>
        <w:continuationSeparator/>
      </w:r>
    </w:p>
  </w:footnote>
  <w:footnote w:id="1">
    <w:p w14:paraId="08EDEE51" w14:textId="5D8A81DE" w:rsidR="00F62809" w:rsidRPr="00F67445" w:rsidRDefault="00F62809" w:rsidP="00F62809">
      <w:pPr>
        <w:spacing w:after="0" w:line="23" w:lineRule="atLeast"/>
        <w:rPr>
          <w:rFonts w:ascii="Tahoma" w:hAnsi="Tahoma" w:cs="Tahoma"/>
          <w:sz w:val="20"/>
          <w:szCs w:val="20"/>
          <w:u w:val="singl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ahoma" w:hAnsi="Tahoma" w:cs="Tahoma"/>
          <w:sz w:val="20"/>
          <w:szCs w:val="20"/>
          <w:u w:val="single"/>
        </w:rPr>
        <w:t>Deze regeling</w:t>
      </w:r>
      <w:r w:rsidRPr="00F67445">
        <w:rPr>
          <w:rFonts w:ascii="Tahoma" w:hAnsi="Tahoma" w:cs="Tahoma"/>
          <w:sz w:val="20"/>
          <w:szCs w:val="20"/>
          <w:u w:val="single"/>
        </w:rPr>
        <w:t xml:space="preserve"> is </w:t>
      </w:r>
      <w:r>
        <w:rPr>
          <w:rFonts w:ascii="Tahoma" w:hAnsi="Tahoma" w:cs="Tahoma"/>
          <w:sz w:val="20"/>
          <w:szCs w:val="20"/>
          <w:u w:val="single"/>
        </w:rPr>
        <w:t xml:space="preserve">mede </w:t>
      </w:r>
      <w:r w:rsidRPr="00F67445">
        <w:rPr>
          <w:rFonts w:ascii="Tahoma" w:hAnsi="Tahoma" w:cs="Tahoma"/>
          <w:sz w:val="20"/>
          <w:szCs w:val="20"/>
          <w:u w:val="single"/>
        </w:rPr>
        <w:t xml:space="preserve">gebaseerd op de volgende </w:t>
      </w:r>
      <w:r w:rsidR="001C40CB">
        <w:rPr>
          <w:rFonts w:ascii="Tahoma" w:hAnsi="Tahoma" w:cs="Tahoma"/>
          <w:sz w:val="20"/>
          <w:szCs w:val="20"/>
          <w:u w:val="single"/>
        </w:rPr>
        <w:t>richtlijnen</w:t>
      </w:r>
      <w:r w:rsidRPr="00F67445">
        <w:rPr>
          <w:rFonts w:ascii="Tahoma" w:hAnsi="Tahoma" w:cs="Tahoma"/>
          <w:sz w:val="20"/>
          <w:szCs w:val="20"/>
          <w:u w:val="single"/>
        </w:rPr>
        <w:t xml:space="preserve">: </w:t>
      </w:r>
    </w:p>
    <w:p w14:paraId="6261F5DC" w14:textId="77777777" w:rsidR="00F62809" w:rsidRPr="00440B47" w:rsidRDefault="00F62809" w:rsidP="00F62809">
      <w:pPr>
        <w:pStyle w:val="Lijstalinea"/>
        <w:numPr>
          <w:ilvl w:val="0"/>
          <w:numId w:val="1"/>
        </w:numPr>
        <w:spacing w:after="0" w:line="23" w:lineRule="atLeas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Het branche protocol pedicure en schoonheidsspecialisten</w:t>
      </w:r>
    </w:p>
    <w:p w14:paraId="31EFFCFB" w14:textId="77777777" w:rsidR="0066722E" w:rsidRPr="00126D9A" w:rsidRDefault="00F62809" w:rsidP="00F62809">
      <w:pPr>
        <w:pStyle w:val="Lijstalinea"/>
        <w:numPr>
          <w:ilvl w:val="0"/>
          <w:numId w:val="1"/>
        </w:numPr>
        <w:spacing w:after="0" w:line="23" w:lineRule="atLeast"/>
        <w:rPr>
          <w:rFonts w:ascii="Tahoma" w:hAnsi="Tahoma" w:cs="Tahoma"/>
          <w:sz w:val="20"/>
          <w:szCs w:val="20"/>
          <w:u w:val="single"/>
        </w:rPr>
      </w:pPr>
      <w:r w:rsidRPr="00440B47">
        <w:rPr>
          <w:rFonts w:ascii="Tahoma" w:hAnsi="Tahoma" w:cs="Tahoma"/>
          <w:sz w:val="20"/>
          <w:szCs w:val="20"/>
        </w:rPr>
        <w:t>De algemene RIVM-richtlijnen</w:t>
      </w:r>
    </w:p>
    <w:p w14:paraId="44A420CF" w14:textId="78424E92" w:rsidR="00F62809" w:rsidRPr="00F62809" w:rsidRDefault="0066722E" w:rsidP="00F62809">
      <w:pPr>
        <w:pStyle w:val="Lijstalinea"/>
        <w:numPr>
          <w:ilvl w:val="0"/>
          <w:numId w:val="1"/>
        </w:numPr>
        <w:spacing w:after="0" w:line="23" w:lineRule="atLeas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De landelijke maatregelen van 15 december 2020</w:t>
      </w:r>
      <w:r w:rsidR="00F62809" w:rsidRPr="00440B47">
        <w:rPr>
          <w:rFonts w:ascii="Tahoma" w:hAnsi="Tahoma" w:cs="Tahoma"/>
          <w:sz w:val="20"/>
          <w:szCs w:val="20"/>
        </w:rPr>
        <w:t xml:space="preserve"> </w:t>
      </w:r>
    </w:p>
    <w:p w14:paraId="5CF40BB7" w14:textId="11A01075" w:rsidR="00F62809" w:rsidRPr="00F62809" w:rsidRDefault="00F62809" w:rsidP="00F62809">
      <w:pPr>
        <w:pStyle w:val="Lijstalinea"/>
        <w:numPr>
          <w:ilvl w:val="0"/>
          <w:numId w:val="1"/>
        </w:numPr>
        <w:spacing w:after="0" w:line="23" w:lineRule="atLeast"/>
        <w:rPr>
          <w:rFonts w:ascii="Tahoma" w:hAnsi="Tahoma" w:cs="Tahoma"/>
          <w:sz w:val="20"/>
          <w:szCs w:val="20"/>
          <w:u w:val="single"/>
        </w:rPr>
      </w:pPr>
      <w:r w:rsidRPr="00F62809">
        <w:rPr>
          <w:rFonts w:ascii="Tahoma" w:hAnsi="Tahoma" w:cs="Tahoma"/>
          <w:sz w:val="20"/>
          <w:szCs w:val="20"/>
        </w:rPr>
        <w:t>Medische toetsing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CDE2" w14:textId="77777777" w:rsidR="002D609F" w:rsidRDefault="002D60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4F3CB" w14:textId="4ABEBC78" w:rsidR="00B94EDB" w:rsidRDefault="00B94EDB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7F26A77" wp14:editId="69EB18F1">
          <wp:simplePos x="0" y="0"/>
          <wp:positionH relativeFrom="column">
            <wp:posOffset>-804797</wp:posOffset>
          </wp:positionH>
          <wp:positionV relativeFrom="paragraph">
            <wp:posOffset>-363388</wp:posOffset>
          </wp:positionV>
          <wp:extent cx="1699404" cy="786012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insenstich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04" cy="786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F371" w14:textId="77777777" w:rsidR="002D609F" w:rsidRDefault="002D60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7B3"/>
    <w:multiLevelType w:val="hybridMultilevel"/>
    <w:tmpl w:val="31AAA582"/>
    <w:lvl w:ilvl="0" w:tplc="A4A02DA2">
      <w:start w:val="4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7E2"/>
    <w:multiLevelType w:val="hybridMultilevel"/>
    <w:tmpl w:val="245EB35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17D30"/>
    <w:multiLevelType w:val="hybridMultilevel"/>
    <w:tmpl w:val="FEEE8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7272"/>
    <w:multiLevelType w:val="hybridMultilevel"/>
    <w:tmpl w:val="88908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F05"/>
    <w:multiLevelType w:val="hybridMultilevel"/>
    <w:tmpl w:val="3D88F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BE53"/>
    <w:multiLevelType w:val="hybridMultilevel"/>
    <w:tmpl w:val="A2AEC1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6948D1"/>
    <w:multiLevelType w:val="hybridMultilevel"/>
    <w:tmpl w:val="3F0C0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0CF0"/>
    <w:multiLevelType w:val="hybridMultilevel"/>
    <w:tmpl w:val="E474C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485B"/>
    <w:multiLevelType w:val="hybridMultilevel"/>
    <w:tmpl w:val="FE7EDCA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D5C03"/>
    <w:multiLevelType w:val="hybridMultilevel"/>
    <w:tmpl w:val="4B464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E00"/>
    <w:multiLevelType w:val="hybridMultilevel"/>
    <w:tmpl w:val="DBFAA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D1B"/>
    <w:multiLevelType w:val="hybridMultilevel"/>
    <w:tmpl w:val="891ECA04"/>
    <w:lvl w:ilvl="0" w:tplc="77628B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760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C5C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9EB2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B66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887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EA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60E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AF2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26F24C77"/>
    <w:multiLevelType w:val="hybridMultilevel"/>
    <w:tmpl w:val="6E7C17B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74A01"/>
    <w:multiLevelType w:val="hybridMultilevel"/>
    <w:tmpl w:val="74484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D5828"/>
    <w:multiLevelType w:val="hybridMultilevel"/>
    <w:tmpl w:val="D318E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85CFB"/>
    <w:multiLevelType w:val="hybridMultilevel"/>
    <w:tmpl w:val="CACEF7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777CB"/>
    <w:multiLevelType w:val="hybridMultilevel"/>
    <w:tmpl w:val="FB64EB92"/>
    <w:lvl w:ilvl="0" w:tplc="F9FCC2E2">
      <w:numFmt w:val="bullet"/>
      <w:lvlText w:val=""/>
      <w:lvlJc w:val="left"/>
      <w:pPr>
        <w:ind w:left="468" w:hanging="28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CD34C7CE">
      <w:numFmt w:val="bullet"/>
      <w:lvlText w:val="•"/>
      <w:lvlJc w:val="left"/>
      <w:pPr>
        <w:ind w:left="751" w:hanging="288"/>
      </w:pPr>
      <w:rPr>
        <w:rFonts w:hint="default"/>
        <w:lang w:val="nl-NL" w:eastAsia="en-US" w:bidi="ar-SA"/>
      </w:rPr>
    </w:lvl>
    <w:lvl w:ilvl="2" w:tplc="CE1C7F2E">
      <w:numFmt w:val="bullet"/>
      <w:lvlText w:val="•"/>
      <w:lvlJc w:val="left"/>
      <w:pPr>
        <w:ind w:left="1043" w:hanging="288"/>
      </w:pPr>
      <w:rPr>
        <w:rFonts w:hint="default"/>
        <w:lang w:val="nl-NL" w:eastAsia="en-US" w:bidi="ar-SA"/>
      </w:rPr>
    </w:lvl>
    <w:lvl w:ilvl="3" w:tplc="8424CF5C">
      <w:numFmt w:val="bullet"/>
      <w:lvlText w:val="•"/>
      <w:lvlJc w:val="left"/>
      <w:pPr>
        <w:ind w:left="1334" w:hanging="288"/>
      </w:pPr>
      <w:rPr>
        <w:rFonts w:hint="default"/>
        <w:lang w:val="nl-NL" w:eastAsia="en-US" w:bidi="ar-SA"/>
      </w:rPr>
    </w:lvl>
    <w:lvl w:ilvl="4" w:tplc="931E9018">
      <w:numFmt w:val="bullet"/>
      <w:lvlText w:val="•"/>
      <w:lvlJc w:val="left"/>
      <w:pPr>
        <w:ind w:left="1626" w:hanging="288"/>
      </w:pPr>
      <w:rPr>
        <w:rFonts w:hint="default"/>
        <w:lang w:val="nl-NL" w:eastAsia="en-US" w:bidi="ar-SA"/>
      </w:rPr>
    </w:lvl>
    <w:lvl w:ilvl="5" w:tplc="6EFEA74E">
      <w:numFmt w:val="bullet"/>
      <w:lvlText w:val="•"/>
      <w:lvlJc w:val="left"/>
      <w:pPr>
        <w:ind w:left="1917" w:hanging="288"/>
      </w:pPr>
      <w:rPr>
        <w:rFonts w:hint="default"/>
        <w:lang w:val="nl-NL" w:eastAsia="en-US" w:bidi="ar-SA"/>
      </w:rPr>
    </w:lvl>
    <w:lvl w:ilvl="6" w:tplc="E17AC0DA">
      <w:numFmt w:val="bullet"/>
      <w:lvlText w:val="•"/>
      <w:lvlJc w:val="left"/>
      <w:pPr>
        <w:ind w:left="2209" w:hanging="288"/>
      </w:pPr>
      <w:rPr>
        <w:rFonts w:hint="default"/>
        <w:lang w:val="nl-NL" w:eastAsia="en-US" w:bidi="ar-SA"/>
      </w:rPr>
    </w:lvl>
    <w:lvl w:ilvl="7" w:tplc="1760451C">
      <w:numFmt w:val="bullet"/>
      <w:lvlText w:val="•"/>
      <w:lvlJc w:val="left"/>
      <w:pPr>
        <w:ind w:left="2500" w:hanging="288"/>
      </w:pPr>
      <w:rPr>
        <w:rFonts w:hint="default"/>
        <w:lang w:val="nl-NL" w:eastAsia="en-US" w:bidi="ar-SA"/>
      </w:rPr>
    </w:lvl>
    <w:lvl w:ilvl="8" w:tplc="A6E0756A">
      <w:numFmt w:val="bullet"/>
      <w:lvlText w:val="•"/>
      <w:lvlJc w:val="left"/>
      <w:pPr>
        <w:ind w:left="2792" w:hanging="288"/>
      </w:pPr>
      <w:rPr>
        <w:rFonts w:hint="default"/>
        <w:lang w:val="nl-NL" w:eastAsia="en-US" w:bidi="ar-SA"/>
      </w:rPr>
    </w:lvl>
  </w:abstractNum>
  <w:abstractNum w:abstractNumId="17" w15:restartNumberingAfterBreak="0">
    <w:nsid w:val="2A4C6D22"/>
    <w:multiLevelType w:val="hybridMultilevel"/>
    <w:tmpl w:val="E06295F0"/>
    <w:lvl w:ilvl="0" w:tplc="A4A02DA2">
      <w:start w:val="4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24E06"/>
    <w:multiLevelType w:val="hybridMultilevel"/>
    <w:tmpl w:val="60E00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36514"/>
    <w:multiLevelType w:val="hybridMultilevel"/>
    <w:tmpl w:val="50F4F9DC"/>
    <w:lvl w:ilvl="0" w:tplc="1A301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07D69"/>
    <w:multiLevelType w:val="hybridMultilevel"/>
    <w:tmpl w:val="1250E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36ED1"/>
    <w:multiLevelType w:val="hybridMultilevel"/>
    <w:tmpl w:val="8A80BFF6"/>
    <w:lvl w:ilvl="0" w:tplc="AD2287DC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256BA"/>
    <w:multiLevelType w:val="hybridMultilevel"/>
    <w:tmpl w:val="B0A42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06257"/>
    <w:multiLevelType w:val="hybridMultilevel"/>
    <w:tmpl w:val="CDA27520"/>
    <w:lvl w:ilvl="0" w:tplc="7BEC9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D719A"/>
    <w:multiLevelType w:val="hybridMultilevel"/>
    <w:tmpl w:val="46CA47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9125D3"/>
    <w:multiLevelType w:val="hybridMultilevel"/>
    <w:tmpl w:val="962A599E"/>
    <w:lvl w:ilvl="0" w:tplc="6CD6D172">
      <w:numFmt w:val="bullet"/>
      <w:lvlText w:val=""/>
      <w:lvlJc w:val="left"/>
      <w:pPr>
        <w:ind w:left="468" w:hanging="28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8906406E">
      <w:numFmt w:val="bullet"/>
      <w:lvlText w:val="•"/>
      <w:lvlJc w:val="left"/>
      <w:pPr>
        <w:ind w:left="751" w:hanging="288"/>
      </w:pPr>
      <w:rPr>
        <w:rFonts w:hint="default"/>
        <w:lang w:val="nl-NL" w:eastAsia="en-US" w:bidi="ar-SA"/>
      </w:rPr>
    </w:lvl>
    <w:lvl w:ilvl="2" w:tplc="15CA3C1A">
      <w:numFmt w:val="bullet"/>
      <w:lvlText w:val="•"/>
      <w:lvlJc w:val="left"/>
      <w:pPr>
        <w:ind w:left="1043" w:hanging="288"/>
      </w:pPr>
      <w:rPr>
        <w:rFonts w:hint="default"/>
        <w:lang w:val="nl-NL" w:eastAsia="en-US" w:bidi="ar-SA"/>
      </w:rPr>
    </w:lvl>
    <w:lvl w:ilvl="3" w:tplc="38186F88">
      <w:numFmt w:val="bullet"/>
      <w:lvlText w:val="•"/>
      <w:lvlJc w:val="left"/>
      <w:pPr>
        <w:ind w:left="1334" w:hanging="288"/>
      </w:pPr>
      <w:rPr>
        <w:rFonts w:hint="default"/>
        <w:lang w:val="nl-NL" w:eastAsia="en-US" w:bidi="ar-SA"/>
      </w:rPr>
    </w:lvl>
    <w:lvl w:ilvl="4" w:tplc="2AFC5480">
      <w:numFmt w:val="bullet"/>
      <w:lvlText w:val="•"/>
      <w:lvlJc w:val="left"/>
      <w:pPr>
        <w:ind w:left="1626" w:hanging="288"/>
      </w:pPr>
      <w:rPr>
        <w:rFonts w:hint="default"/>
        <w:lang w:val="nl-NL" w:eastAsia="en-US" w:bidi="ar-SA"/>
      </w:rPr>
    </w:lvl>
    <w:lvl w:ilvl="5" w:tplc="3856CBB6">
      <w:numFmt w:val="bullet"/>
      <w:lvlText w:val="•"/>
      <w:lvlJc w:val="left"/>
      <w:pPr>
        <w:ind w:left="1917" w:hanging="288"/>
      </w:pPr>
      <w:rPr>
        <w:rFonts w:hint="default"/>
        <w:lang w:val="nl-NL" w:eastAsia="en-US" w:bidi="ar-SA"/>
      </w:rPr>
    </w:lvl>
    <w:lvl w:ilvl="6" w:tplc="AA3411E2">
      <w:numFmt w:val="bullet"/>
      <w:lvlText w:val="•"/>
      <w:lvlJc w:val="left"/>
      <w:pPr>
        <w:ind w:left="2209" w:hanging="288"/>
      </w:pPr>
      <w:rPr>
        <w:rFonts w:hint="default"/>
        <w:lang w:val="nl-NL" w:eastAsia="en-US" w:bidi="ar-SA"/>
      </w:rPr>
    </w:lvl>
    <w:lvl w:ilvl="7" w:tplc="658ADDB4">
      <w:numFmt w:val="bullet"/>
      <w:lvlText w:val="•"/>
      <w:lvlJc w:val="left"/>
      <w:pPr>
        <w:ind w:left="2500" w:hanging="288"/>
      </w:pPr>
      <w:rPr>
        <w:rFonts w:hint="default"/>
        <w:lang w:val="nl-NL" w:eastAsia="en-US" w:bidi="ar-SA"/>
      </w:rPr>
    </w:lvl>
    <w:lvl w:ilvl="8" w:tplc="D8A49764">
      <w:numFmt w:val="bullet"/>
      <w:lvlText w:val="•"/>
      <w:lvlJc w:val="left"/>
      <w:pPr>
        <w:ind w:left="2792" w:hanging="288"/>
      </w:pPr>
      <w:rPr>
        <w:rFonts w:hint="default"/>
        <w:lang w:val="nl-NL" w:eastAsia="en-US" w:bidi="ar-SA"/>
      </w:rPr>
    </w:lvl>
  </w:abstractNum>
  <w:abstractNum w:abstractNumId="26" w15:restartNumberingAfterBreak="0">
    <w:nsid w:val="3C0A0BB2"/>
    <w:multiLevelType w:val="hybridMultilevel"/>
    <w:tmpl w:val="ABEC2F36"/>
    <w:lvl w:ilvl="0" w:tplc="7DE2E5A2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FA8443FA">
      <w:numFmt w:val="bullet"/>
      <w:lvlText w:val="•"/>
      <w:lvlJc w:val="left"/>
      <w:pPr>
        <w:ind w:left="841" w:hanging="288"/>
      </w:pPr>
      <w:rPr>
        <w:rFonts w:hint="default"/>
        <w:lang w:val="nl-NL" w:eastAsia="en-US" w:bidi="ar-SA"/>
      </w:rPr>
    </w:lvl>
    <w:lvl w:ilvl="2" w:tplc="472CAEB4">
      <w:numFmt w:val="bullet"/>
      <w:lvlText w:val="•"/>
      <w:lvlJc w:val="left"/>
      <w:pPr>
        <w:ind w:left="1223" w:hanging="288"/>
      </w:pPr>
      <w:rPr>
        <w:rFonts w:hint="default"/>
        <w:lang w:val="nl-NL" w:eastAsia="en-US" w:bidi="ar-SA"/>
      </w:rPr>
    </w:lvl>
    <w:lvl w:ilvl="3" w:tplc="9FB446D2">
      <w:numFmt w:val="bullet"/>
      <w:lvlText w:val="•"/>
      <w:lvlJc w:val="left"/>
      <w:pPr>
        <w:ind w:left="1604" w:hanging="288"/>
      </w:pPr>
      <w:rPr>
        <w:rFonts w:hint="default"/>
        <w:lang w:val="nl-NL" w:eastAsia="en-US" w:bidi="ar-SA"/>
      </w:rPr>
    </w:lvl>
    <w:lvl w:ilvl="4" w:tplc="6ED67696">
      <w:numFmt w:val="bullet"/>
      <w:lvlText w:val="•"/>
      <w:lvlJc w:val="left"/>
      <w:pPr>
        <w:ind w:left="1986" w:hanging="288"/>
      </w:pPr>
      <w:rPr>
        <w:rFonts w:hint="default"/>
        <w:lang w:val="nl-NL" w:eastAsia="en-US" w:bidi="ar-SA"/>
      </w:rPr>
    </w:lvl>
    <w:lvl w:ilvl="5" w:tplc="FA96EE56">
      <w:numFmt w:val="bullet"/>
      <w:lvlText w:val="•"/>
      <w:lvlJc w:val="left"/>
      <w:pPr>
        <w:ind w:left="2367" w:hanging="288"/>
      </w:pPr>
      <w:rPr>
        <w:rFonts w:hint="default"/>
        <w:lang w:val="nl-NL" w:eastAsia="en-US" w:bidi="ar-SA"/>
      </w:rPr>
    </w:lvl>
    <w:lvl w:ilvl="6" w:tplc="DC80C790">
      <w:numFmt w:val="bullet"/>
      <w:lvlText w:val="•"/>
      <w:lvlJc w:val="left"/>
      <w:pPr>
        <w:ind w:left="2749" w:hanging="288"/>
      </w:pPr>
      <w:rPr>
        <w:rFonts w:hint="default"/>
        <w:lang w:val="nl-NL" w:eastAsia="en-US" w:bidi="ar-SA"/>
      </w:rPr>
    </w:lvl>
    <w:lvl w:ilvl="7" w:tplc="62B06174">
      <w:numFmt w:val="bullet"/>
      <w:lvlText w:val="•"/>
      <w:lvlJc w:val="left"/>
      <w:pPr>
        <w:ind w:left="3130" w:hanging="288"/>
      </w:pPr>
      <w:rPr>
        <w:rFonts w:hint="default"/>
        <w:lang w:val="nl-NL" w:eastAsia="en-US" w:bidi="ar-SA"/>
      </w:rPr>
    </w:lvl>
    <w:lvl w:ilvl="8" w:tplc="0988E756">
      <w:numFmt w:val="bullet"/>
      <w:lvlText w:val="•"/>
      <w:lvlJc w:val="left"/>
      <w:pPr>
        <w:ind w:left="3512" w:hanging="288"/>
      </w:pPr>
      <w:rPr>
        <w:rFonts w:hint="default"/>
        <w:lang w:val="nl-NL" w:eastAsia="en-US" w:bidi="ar-SA"/>
      </w:rPr>
    </w:lvl>
  </w:abstractNum>
  <w:abstractNum w:abstractNumId="27" w15:restartNumberingAfterBreak="0">
    <w:nsid w:val="3E8D725D"/>
    <w:multiLevelType w:val="hybridMultilevel"/>
    <w:tmpl w:val="5E428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65D42"/>
    <w:multiLevelType w:val="hybridMultilevel"/>
    <w:tmpl w:val="02141DC6"/>
    <w:lvl w:ilvl="0" w:tplc="8B0A765E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8C54E2B4">
      <w:numFmt w:val="bullet"/>
      <w:lvlText w:val="•"/>
      <w:lvlJc w:val="left"/>
      <w:pPr>
        <w:ind w:left="841" w:hanging="288"/>
      </w:pPr>
      <w:rPr>
        <w:rFonts w:hint="default"/>
        <w:lang w:val="nl-NL" w:eastAsia="en-US" w:bidi="ar-SA"/>
      </w:rPr>
    </w:lvl>
    <w:lvl w:ilvl="2" w:tplc="98F69C02">
      <w:numFmt w:val="bullet"/>
      <w:lvlText w:val="•"/>
      <w:lvlJc w:val="left"/>
      <w:pPr>
        <w:ind w:left="1223" w:hanging="288"/>
      </w:pPr>
      <w:rPr>
        <w:rFonts w:hint="default"/>
        <w:lang w:val="nl-NL" w:eastAsia="en-US" w:bidi="ar-SA"/>
      </w:rPr>
    </w:lvl>
    <w:lvl w:ilvl="3" w:tplc="A9BE659A">
      <w:numFmt w:val="bullet"/>
      <w:lvlText w:val="•"/>
      <w:lvlJc w:val="left"/>
      <w:pPr>
        <w:ind w:left="1604" w:hanging="288"/>
      </w:pPr>
      <w:rPr>
        <w:rFonts w:hint="default"/>
        <w:lang w:val="nl-NL" w:eastAsia="en-US" w:bidi="ar-SA"/>
      </w:rPr>
    </w:lvl>
    <w:lvl w:ilvl="4" w:tplc="3A009800">
      <w:numFmt w:val="bullet"/>
      <w:lvlText w:val="•"/>
      <w:lvlJc w:val="left"/>
      <w:pPr>
        <w:ind w:left="1986" w:hanging="288"/>
      </w:pPr>
      <w:rPr>
        <w:rFonts w:hint="default"/>
        <w:lang w:val="nl-NL" w:eastAsia="en-US" w:bidi="ar-SA"/>
      </w:rPr>
    </w:lvl>
    <w:lvl w:ilvl="5" w:tplc="9DAE8ECC">
      <w:numFmt w:val="bullet"/>
      <w:lvlText w:val="•"/>
      <w:lvlJc w:val="left"/>
      <w:pPr>
        <w:ind w:left="2367" w:hanging="288"/>
      </w:pPr>
      <w:rPr>
        <w:rFonts w:hint="default"/>
        <w:lang w:val="nl-NL" w:eastAsia="en-US" w:bidi="ar-SA"/>
      </w:rPr>
    </w:lvl>
    <w:lvl w:ilvl="6" w:tplc="899C93D6">
      <w:numFmt w:val="bullet"/>
      <w:lvlText w:val="•"/>
      <w:lvlJc w:val="left"/>
      <w:pPr>
        <w:ind w:left="2749" w:hanging="288"/>
      </w:pPr>
      <w:rPr>
        <w:rFonts w:hint="default"/>
        <w:lang w:val="nl-NL" w:eastAsia="en-US" w:bidi="ar-SA"/>
      </w:rPr>
    </w:lvl>
    <w:lvl w:ilvl="7" w:tplc="EDF428AE">
      <w:numFmt w:val="bullet"/>
      <w:lvlText w:val="•"/>
      <w:lvlJc w:val="left"/>
      <w:pPr>
        <w:ind w:left="3130" w:hanging="288"/>
      </w:pPr>
      <w:rPr>
        <w:rFonts w:hint="default"/>
        <w:lang w:val="nl-NL" w:eastAsia="en-US" w:bidi="ar-SA"/>
      </w:rPr>
    </w:lvl>
    <w:lvl w:ilvl="8" w:tplc="F832205C">
      <w:numFmt w:val="bullet"/>
      <w:lvlText w:val="•"/>
      <w:lvlJc w:val="left"/>
      <w:pPr>
        <w:ind w:left="3512" w:hanging="288"/>
      </w:pPr>
      <w:rPr>
        <w:rFonts w:hint="default"/>
        <w:lang w:val="nl-NL" w:eastAsia="en-US" w:bidi="ar-SA"/>
      </w:rPr>
    </w:lvl>
  </w:abstractNum>
  <w:abstractNum w:abstractNumId="29" w15:restartNumberingAfterBreak="0">
    <w:nsid w:val="3FCA661E"/>
    <w:multiLevelType w:val="hybridMultilevel"/>
    <w:tmpl w:val="C706E95A"/>
    <w:lvl w:ilvl="0" w:tplc="B96E2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C17F0"/>
    <w:multiLevelType w:val="hybridMultilevel"/>
    <w:tmpl w:val="CE88C62A"/>
    <w:lvl w:ilvl="0" w:tplc="0A1E8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D75E3"/>
    <w:multiLevelType w:val="hybridMultilevel"/>
    <w:tmpl w:val="895C312E"/>
    <w:lvl w:ilvl="0" w:tplc="1A00D56E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937EF1DC">
      <w:numFmt w:val="bullet"/>
      <w:lvlText w:val="•"/>
      <w:lvlJc w:val="left"/>
      <w:pPr>
        <w:ind w:left="841" w:hanging="288"/>
      </w:pPr>
      <w:rPr>
        <w:rFonts w:hint="default"/>
        <w:lang w:val="nl-NL" w:eastAsia="en-US" w:bidi="ar-SA"/>
      </w:rPr>
    </w:lvl>
    <w:lvl w:ilvl="2" w:tplc="08D402D8">
      <w:numFmt w:val="bullet"/>
      <w:lvlText w:val="•"/>
      <w:lvlJc w:val="left"/>
      <w:pPr>
        <w:ind w:left="1223" w:hanging="288"/>
      </w:pPr>
      <w:rPr>
        <w:rFonts w:hint="default"/>
        <w:lang w:val="nl-NL" w:eastAsia="en-US" w:bidi="ar-SA"/>
      </w:rPr>
    </w:lvl>
    <w:lvl w:ilvl="3" w:tplc="553AFD90">
      <w:numFmt w:val="bullet"/>
      <w:lvlText w:val="•"/>
      <w:lvlJc w:val="left"/>
      <w:pPr>
        <w:ind w:left="1604" w:hanging="288"/>
      </w:pPr>
      <w:rPr>
        <w:rFonts w:hint="default"/>
        <w:lang w:val="nl-NL" w:eastAsia="en-US" w:bidi="ar-SA"/>
      </w:rPr>
    </w:lvl>
    <w:lvl w:ilvl="4" w:tplc="4BFA3A76">
      <w:numFmt w:val="bullet"/>
      <w:lvlText w:val="•"/>
      <w:lvlJc w:val="left"/>
      <w:pPr>
        <w:ind w:left="1986" w:hanging="288"/>
      </w:pPr>
      <w:rPr>
        <w:rFonts w:hint="default"/>
        <w:lang w:val="nl-NL" w:eastAsia="en-US" w:bidi="ar-SA"/>
      </w:rPr>
    </w:lvl>
    <w:lvl w:ilvl="5" w:tplc="3420FD36">
      <w:numFmt w:val="bullet"/>
      <w:lvlText w:val="•"/>
      <w:lvlJc w:val="left"/>
      <w:pPr>
        <w:ind w:left="2367" w:hanging="288"/>
      </w:pPr>
      <w:rPr>
        <w:rFonts w:hint="default"/>
        <w:lang w:val="nl-NL" w:eastAsia="en-US" w:bidi="ar-SA"/>
      </w:rPr>
    </w:lvl>
    <w:lvl w:ilvl="6" w:tplc="8C806DF4">
      <w:numFmt w:val="bullet"/>
      <w:lvlText w:val="•"/>
      <w:lvlJc w:val="left"/>
      <w:pPr>
        <w:ind w:left="2749" w:hanging="288"/>
      </w:pPr>
      <w:rPr>
        <w:rFonts w:hint="default"/>
        <w:lang w:val="nl-NL" w:eastAsia="en-US" w:bidi="ar-SA"/>
      </w:rPr>
    </w:lvl>
    <w:lvl w:ilvl="7" w:tplc="AF724B38">
      <w:numFmt w:val="bullet"/>
      <w:lvlText w:val="•"/>
      <w:lvlJc w:val="left"/>
      <w:pPr>
        <w:ind w:left="3130" w:hanging="288"/>
      </w:pPr>
      <w:rPr>
        <w:rFonts w:hint="default"/>
        <w:lang w:val="nl-NL" w:eastAsia="en-US" w:bidi="ar-SA"/>
      </w:rPr>
    </w:lvl>
    <w:lvl w:ilvl="8" w:tplc="349A6C72">
      <w:numFmt w:val="bullet"/>
      <w:lvlText w:val="•"/>
      <w:lvlJc w:val="left"/>
      <w:pPr>
        <w:ind w:left="3512" w:hanging="288"/>
      </w:pPr>
      <w:rPr>
        <w:rFonts w:hint="default"/>
        <w:lang w:val="nl-NL" w:eastAsia="en-US" w:bidi="ar-SA"/>
      </w:rPr>
    </w:lvl>
  </w:abstractNum>
  <w:abstractNum w:abstractNumId="32" w15:restartNumberingAfterBreak="0">
    <w:nsid w:val="40B17542"/>
    <w:multiLevelType w:val="hybridMultilevel"/>
    <w:tmpl w:val="970E8FFE"/>
    <w:lvl w:ilvl="0" w:tplc="BF6C2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6181C"/>
    <w:multiLevelType w:val="hybridMultilevel"/>
    <w:tmpl w:val="2BC20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939C1"/>
    <w:multiLevelType w:val="hybridMultilevel"/>
    <w:tmpl w:val="9F564A5C"/>
    <w:lvl w:ilvl="0" w:tplc="07603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1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8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2D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8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C4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A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EB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056178"/>
    <w:multiLevelType w:val="hybridMultilevel"/>
    <w:tmpl w:val="341C8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F4D7A"/>
    <w:multiLevelType w:val="hybridMultilevel"/>
    <w:tmpl w:val="E8A81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617150"/>
    <w:multiLevelType w:val="hybridMultilevel"/>
    <w:tmpl w:val="D818C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A2EF9"/>
    <w:multiLevelType w:val="hybridMultilevel"/>
    <w:tmpl w:val="D9623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4431B"/>
    <w:multiLevelType w:val="hybridMultilevel"/>
    <w:tmpl w:val="41769B80"/>
    <w:lvl w:ilvl="0" w:tplc="1980AAEA">
      <w:numFmt w:val="bullet"/>
      <w:lvlText w:val=""/>
      <w:lvlJc w:val="left"/>
      <w:pPr>
        <w:ind w:left="468" w:hanging="28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7068E9B4">
      <w:numFmt w:val="bullet"/>
      <w:lvlText w:val="•"/>
      <w:lvlJc w:val="left"/>
      <w:pPr>
        <w:ind w:left="751" w:hanging="288"/>
      </w:pPr>
      <w:rPr>
        <w:rFonts w:hint="default"/>
        <w:lang w:val="nl-NL" w:eastAsia="en-US" w:bidi="ar-SA"/>
      </w:rPr>
    </w:lvl>
    <w:lvl w:ilvl="2" w:tplc="5D389128">
      <w:numFmt w:val="bullet"/>
      <w:lvlText w:val="•"/>
      <w:lvlJc w:val="left"/>
      <w:pPr>
        <w:ind w:left="1043" w:hanging="288"/>
      </w:pPr>
      <w:rPr>
        <w:rFonts w:hint="default"/>
        <w:lang w:val="nl-NL" w:eastAsia="en-US" w:bidi="ar-SA"/>
      </w:rPr>
    </w:lvl>
    <w:lvl w:ilvl="3" w:tplc="502AAA80">
      <w:numFmt w:val="bullet"/>
      <w:lvlText w:val="•"/>
      <w:lvlJc w:val="left"/>
      <w:pPr>
        <w:ind w:left="1334" w:hanging="288"/>
      </w:pPr>
      <w:rPr>
        <w:rFonts w:hint="default"/>
        <w:lang w:val="nl-NL" w:eastAsia="en-US" w:bidi="ar-SA"/>
      </w:rPr>
    </w:lvl>
    <w:lvl w:ilvl="4" w:tplc="899A52C6">
      <w:numFmt w:val="bullet"/>
      <w:lvlText w:val="•"/>
      <w:lvlJc w:val="left"/>
      <w:pPr>
        <w:ind w:left="1626" w:hanging="288"/>
      </w:pPr>
      <w:rPr>
        <w:rFonts w:hint="default"/>
        <w:lang w:val="nl-NL" w:eastAsia="en-US" w:bidi="ar-SA"/>
      </w:rPr>
    </w:lvl>
    <w:lvl w:ilvl="5" w:tplc="DE04DBF6">
      <w:numFmt w:val="bullet"/>
      <w:lvlText w:val="•"/>
      <w:lvlJc w:val="left"/>
      <w:pPr>
        <w:ind w:left="1917" w:hanging="288"/>
      </w:pPr>
      <w:rPr>
        <w:rFonts w:hint="default"/>
        <w:lang w:val="nl-NL" w:eastAsia="en-US" w:bidi="ar-SA"/>
      </w:rPr>
    </w:lvl>
    <w:lvl w:ilvl="6" w:tplc="16C62516">
      <w:numFmt w:val="bullet"/>
      <w:lvlText w:val="•"/>
      <w:lvlJc w:val="left"/>
      <w:pPr>
        <w:ind w:left="2209" w:hanging="288"/>
      </w:pPr>
      <w:rPr>
        <w:rFonts w:hint="default"/>
        <w:lang w:val="nl-NL" w:eastAsia="en-US" w:bidi="ar-SA"/>
      </w:rPr>
    </w:lvl>
    <w:lvl w:ilvl="7" w:tplc="3978434C">
      <w:numFmt w:val="bullet"/>
      <w:lvlText w:val="•"/>
      <w:lvlJc w:val="left"/>
      <w:pPr>
        <w:ind w:left="2500" w:hanging="288"/>
      </w:pPr>
      <w:rPr>
        <w:rFonts w:hint="default"/>
        <w:lang w:val="nl-NL" w:eastAsia="en-US" w:bidi="ar-SA"/>
      </w:rPr>
    </w:lvl>
    <w:lvl w:ilvl="8" w:tplc="21BA28BE">
      <w:numFmt w:val="bullet"/>
      <w:lvlText w:val="•"/>
      <w:lvlJc w:val="left"/>
      <w:pPr>
        <w:ind w:left="2792" w:hanging="288"/>
      </w:pPr>
      <w:rPr>
        <w:rFonts w:hint="default"/>
        <w:lang w:val="nl-NL" w:eastAsia="en-US" w:bidi="ar-SA"/>
      </w:rPr>
    </w:lvl>
  </w:abstractNum>
  <w:abstractNum w:abstractNumId="40" w15:restartNumberingAfterBreak="0">
    <w:nsid w:val="574F46EE"/>
    <w:multiLevelType w:val="hybridMultilevel"/>
    <w:tmpl w:val="C00E8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D6EE3"/>
    <w:multiLevelType w:val="hybridMultilevel"/>
    <w:tmpl w:val="A0E60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E25B4"/>
    <w:multiLevelType w:val="hybridMultilevel"/>
    <w:tmpl w:val="57B63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67C17"/>
    <w:multiLevelType w:val="hybridMultilevel"/>
    <w:tmpl w:val="824E5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25888"/>
    <w:multiLevelType w:val="hybridMultilevel"/>
    <w:tmpl w:val="5AACF1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D830F2"/>
    <w:multiLevelType w:val="hybridMultilevel"/>
    <w:tmpl w:val="DFB2563E"/>
    <w:lvl w:ilvl="0" w:tplc="1728BD10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C0921400">
      <w:numFmt w:val="bullet"/>
      <w:lvlText w:val="•"/>
      <w:lvlJc w:val="left"/>
      <w:pPr>
        <w:ind w:left="841" w:hanging="288"/>
      </w:pPr>
      <w:rPr>
        <w:rFonts w:hint="default"/>
        <w:lang w:val="nl-NL" w:eastAsia="en-US" w:bidi="ar-SA"/>
      </w:rPr>
    </w:lvl>
    <w:lvl w:ilvl="2" w:tplc="C234BD24">
      <w:numFmt w:val="bullet"/>
      <w:lvlText w:val="•"/>
      <w:lvlJc w:val="left"/>
      <w:pPr>
        <w:ind w:left="1223" w:hanging="288"/>
      </w:pPr>
      <w:rPr>
        <w:rFonts w:hint="default"/>
        <w:lang w:val="nl-NL" w:eastAsia="en-US" w:bidi="ar-SA"/>
      </w:rPr>
    </w:lvl>
    <w:lvl w:ilvl="3" w:tplc="B0A669C8">
      <w:numFmt w:val="bullet"/>
      <w:lvlText w:val="•"/>
      <w:lvlJc w:val="left"/>
      <w:pPr>
        <w:ind w:left="1604" w:hanging="288"/>
      </w:pPr>
      <w:rPr>
        <w:rFonts w:hint="default"/>
        <w:lang w:val="nl-NL" w:eastAsia="en-US" w:bidi="ar-SA"/>
      </w:rPr>
    </w:lvl>
    <w:lvl w:ilvl="4" w:tplc="9970F470">
      <w:numFmt w:val="bullet"/>
      <w:lvlText w:val="•"/>
      <w:lvlJc w:val="left"/>
      <w:pPr>
        <w:ind w:left="1986" w:hanging="288"/>
      </w:pPr>
      <w:rPr>
        <w:rFonts w:hint="default"/>
        <w:lang w:val="nl-NL" w:eastAsia="en-US" w:bidi="ar-SA"/>
      </w:rPr>
    </w:lvl>
    <w:lvl w:ilvl="5" w:tplc="057A8766">
      <w:numFmt w:val="bullet"/>
      <w:lvlText w:val="•"/>
      <w:lvlJc w:val="left"/>
      <w:pPr>
        <w:ind w:left="2367" w:hanging="288"/>
      </w:pPr>
      <w:rPr>
        <w:rFonts w:hint="default"/>
        <w:lang w:val="nl-NL" w:eastAsia="en-US" w:bidi="ar-SA"/>
      </w:rPr>
    </w:lvl>
    <w:lvl w:ilvl="6" w:tplc="F042D4E4">
      <w:numFmt w:val="bullet"/>
      <w:lvlText w:val="•"/>
      <w:lvlJc w:val="left"/>
      <w:pPr>
        <w:ind w:left="2749" w:hanging="288"/>
      </w:pPr>
      <w:rPr>
        <w:rFonts w:hint="default"/>
        <w:lang w:val="nl-NL" w:eastAsia="en-US" w:bidi="ar-SA"/>
      </w:rPr>
    </w:lvl>
    <w:lvl w:ilvl="7" w:tplc="D20816B0">
      <w:numFmt w:val="bullet"/>
      <w:lvlText w:val="•"/>
      <w:lvlJc w:val="left"/>
      <w:pPr>
        <w:ind w:left="3130" w:hanging="288"/>
      </w:pPr>
      <w:rPr>
        <w:rFonts w:hint="default"/>
        <w:lang w:val="nl-NL" w:eastAsia="en-US" w:bidi="ar-SA"/>
      </w:rPr>
    </w:lvl>
    <w:lvl w:ilvl="8" w:tplc="AE92A6A4">
      <w:numFmt w:val="bullet"/>
      <w:lvlText w:val="•"/>
      <w:lvlJc w:val="left"/>
      <w:pPr>
        <w:ind w:left="3512" w:hanging="288"/>
      </w:pPr>
      <w:rPr>
        <w:rFonts w:hint="default"/>
        <w:lang w:val="nl-NL" w:eastAsia="en-US" w:bidi="ar-SA"/>
      </w:rPr>
    </w:lvl>
  </w:abstractNum>
  <w:abstractNum w:abstractNumId="46" w15:restartNumberingAfterBreak="0">
    <w:nsid w:val="77D8659C"/>
    <w:multiLevelType w:val="hybridMultilevel"/>
    <w:tmpl w:val="B2307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60AEF"/>
    <w:multiLevelType w:val="hybridMultilevel"/>
    <w:tmpl w:val="44281F82"/>
    <w:lvl w:ilvl="0" w:tplc="A4A02DA2">
      <w:start w:val="4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0F1669"/>
    <w:multiLevelType w:val="hybridMultilevel"/>
    <w:tmpl w:val="8ABA908E"/>
    <w:lvl w:ilvl="0" w:tplc="7458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0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2F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6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0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61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4B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6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563EDC"/>
    <w:multiLevelType w:val="hybridMultilevel"/>
    <w:tmpl w:val="0DCA6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135E4"/>
    <w:multiLevelType w:val="hybridMultilevel"/>
    <w:tmpl w:val="298EA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29"/>
  </w:num>
  <w:num w:numId="4">
    <w:abstractNumId w:val="19"/>
  </w:num>
  <w:num w:numId="5">
    <w:abstractNumId w:val="5"/>
  </w:num>
  <w:num w:numId="6">
    <w:abstractNumId w:val="32"/>
  </w:num>
  <w:num w:numId="7">
    <w:abstractNumId w:val="16"/>
  </w:num>
  <w:num w:numId="8">
    <w:abstractNumId w:val="45"/>
  </w:num>
  <w:num w:numId="9">
    <w:abstractNumId w:val="31"/>
  </w:num>
  <w:num w:numId="10">
    <w:abstractNumId w:val="25"/>
  </w:num>
  <w:num w:numId="11">
    <w:abstractNumId w:val="28"/>
  </w:num>
  <w:num w:numId="12">
    <w:abstractNumId w:val="39"/>
  </w:num>
  <w:num w:numId="13">
    <w:abstractNumId w:val="26"/>
  </w:num>
  <w:num w:numId="14">
    <w:abstractNumId w:val="17"/>
  </w:num>
  <w:num w:numId="15">
    <w:abstractNumId w:val="0"/>
  </w:num>
  <w:num w:numId="16">
    <w:abstractNumId w:val="4"/>
  </w:num>
  <w:num w:numId="17">
    <w:abstractNumId w:val="24"/>
  </w:num>
  <w:num w:numId="18">
    <w:abstractNumId w:val="22"/>
  </w:num>
  <w:num w:numId="19">
    <w:abstractNumId w:val="46"/>
  </w:num>
  <w:num w:numId="20">
    <w:abstractNumId w:val="6"/>
  </w:num>
  <w:num w:numId="21">
    <w:abstractNumId w:val="42"/>
  </w:num>
  <w:num w:numId="22">
    <w:abstractNumId w:val="12"/>
  </w:num>
  <w:num w:numId="23">
    <w:abstractNumId w:val="18"/>
  </w:num>
  <w:num w:numId="24">
    <w:abstractNumId w:val="11"/>
  </w:num>
  <w:num w:numId="25">
    <w:abstractNumId w:val="10"/>
  </w:num>
  <w:num w:numId="26">
    <w:abstractNumId w:val="44"/>
  </w:num>
  <w:num w:numId="27">
    <w:abstractNumId w:val="40"/>
  </w:num>
  <w:num w:numId="28">
    <w:abstractNumId w:val="14"/>
  </w:num>
  <w:num w:numId="29">
    <w:abstractNumId w:val="11"/>
  </w:num>
  <w:num w:numId="30">
    <w:abstractNumId w:val="35"/>
  </w:num>
  <w:num w:numId="31">
    <w:abstractNumId w:val="38"/>
  </w:num>
  <w:num w:numId="32">
    <w:abstractNumId w:val="36"/>
  </w:num>
  <w:num w:numId="33">
    <w:abstractNumId w:val="49"/>
  </w:num>
  <w:num w:numId="34">
    <w:abstractNumId w:val="48"/>
  </w:num>
  <w:num w:numId="35">
    <w:abstractNumId w:val="34"/>
  </w:num>
  <w:num w:numId="36">
    <w:abstractNumId w:val="33"/>
  </w:num>
  <w:num w:numId="37">
    <w:abstractNumId w:val="13"/>
  </w:num>
  <w:num w:numId="38">
    <w:abstractNumId w:val="27"/>
  </w:num>
  <w:num w:numId="39">
    <w:abstractNumId w:val="9"/>
  </w:num>
  <w:num w:numId="40">
    <w:abstractNumId w:val="37"/>
  </w:num>
  <w:num w:numId="41">
    <w:abstractNumId w:val="50"/>
  </w:num>
  <w:num w:numId="42">
    <w:abstractNumId w:val="23"/>
  </w:num>
  <w:num w:numId="43">
    <w:abstractNumId w:val="1"/>
  </w:num>
  <w:num w:numId="44">
    <w:abstractNumId w:val="20"/>
  </w:num>
  <w:num w:numId="45">
    <w:abstractNumId w:val="41"/>
  </w:num>
  <w:num w:numId="46">
    <w:abstractNumId w:val="2"/>
  </w:num>
  <w:num w:numId="47">
    <w:abstractNumId w:val="30"/>
  </w:num>
  <w:num w:numId="48">
    <w:abstractNumId w:val="43"/>
  </w:num>
  <w:num w:numId="49">
    <w:abstractNumId w:val="7"/>
  </w:num>
  <w:num w:numId="50">
    <w:abstractNumId w:val="3"/>
  </w:num>
  <w:num w:numId="51">
    <w:abstractNumId w:val="8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5E"/>
    <w:rsid w:val="00003309"/>
    <w:rsid w:val="00003E1B"/>
    <w:rsid w:val="00015076"/>
    <w:rsid w:val="00021F40"/>
    <w:rsid w:val="00024CC7"/>
    <w:rsid w:val="0003141E"/>
    <w:rsid w:val="000314FD"/>
    <w:rsid w:val="0003253F"/>
    <w:rsid w:val="00033B2D"/>
    <w:rsid w:val="00040353"/>
    <w:rsid w:val="000411BC"/>
    <w:rsid w:val="00041A06"/>
    <w:rsid w:val="00044D7F"/>
    <w:rsid w:val="00054DAB"/>
    <w:rsid w:val="000645A0"/>
    <w:rsid w:val="000866BE"/>
    <w:rsid w:val="0009479F"/>
    <w:rsid w:val="00097301"/>
    <w:rsid w:val="000973FB"/>
    <w:rsid w:val="000975C1"/>
    <w:rsid w:val="000A4FED"/>
    <w:rsid w:val="000B57CE"/>
    <w:rsid w:val="000B6E75"/>
    <w:rsid w:val="000C2519"/>
    <w:rsid w:val="000D0D3A"/>
    <w:rsid w:val="000D3D95"/>
    <w:rsid w:val="000E142B"/>
    <w:rsid w:val="000E6B08"/>
    <w:rsid w:val="000F5B7E"/>
    <w:rsid w:val="001118D6"/>
    <w:rsid w:val="00116E78"/>
    <w:rsid w:val="00121908"/>
    <w:rsid w:val="00125791"/>
    <w:rsid w:val="00125F30"/>
    <w:rsid w:val="00126D9A"/>
    <w:rsid w:val="00131397"/>
    <w:rsid w:val="001406CF"/>
    <w:rsid w:val="00147B2F"/>
    <w:rsid w:val="00156488"/>
    <w:rsid w:val="00163182"/>
    <w:rsid w:val="0018304B"/>
    <w:rsid w:val="001871A1"/>
    <w:rsid w:val="00187291"/>
    <w:rsid w:val="0019573B"/>
    <w:rsid w:val="001A0144"/>
    <w:rsid w:val="001A1D5F"/>
    <w:rsid w:val="001A3A0B"/>
    <w:rsid w:val="001A466A"/>
    <w:rsid w:val="001A65BF"/>
    <w:rsid w:val="001A66CC"/>
    <w:rsid w:val="001A77BC"/>
    <w:rsid w:val="001B54CD"/>
    <w:rsid w:val="001C40CB"/>
    <w:rsid w:val="001C54D1"/>
    <w:rsid w:val="001D42DC"/>
    <w:rsid w:val="001E5B22"/>
    <w:rsid w:val="001E5E46"/>
    <w:rsid w:val="001E7B1E"/>
    <w:rsid w:val="001F1D28"/>
    <w:rsid w:val="0020058B"/>
    <w:rsid w:val="00201111"/>
    <w:rsid w:val="0020313E"/>
    <w:rsid w:val="00221002"/>
    <w:rsid w:val="00230684"/>
    <w:rsid w:val="00264030"/>
    <w:rsid w:val="002658F8"/>
    <w:rsid w:val="00270558"/>
    <w:rsid w:val="002710C1"/>
    <w:rsid w:val="00271B69"/>
    <w:rsid w:val="002745BA"/>
    <w:rsid w:val="00275581"/>
    <w:rsid w:val="00280002"/>
    <w:rsid w:val="002827E3"/>
    <w:rsid w:val="00282CCE"/>
    <w:rsid w:val="00285221"/>
    <w:rsid w:val="00286419"/>
    <w:rsid w:val="00295044"/>
    <w:rsid w:val="00296173"/>
    <w:rsid w:val="002965F1"/>
    <w:rsid w:val="002A5977"/>
    <w:rsid w:val="002B12E2"/>
    <w:rsid w:val="002B2518"/>
    <w:rsid w:val="002D609F"/>
    <w:rsid w:val="002D665C"/>
    <w:rsid w:val="002E16F8"/>
    <w:rsid w:val="002E4026"/>
    <w:rsid w:val="00302B34"/>
    <w:rsid w:val="00315549"/>
    <w:rsid w:val="00322C35"/>
    <w:rsid w:val="00334E93"/>
    <w:rsid w:val="0034343D"/>
    <w:rsid w:val="00344A7A"/>
    <w:rsid w:val="0034621B"/>
    <w:rsid w:val="00347C95"/>
    <w:rsid w:val="00352034"/>
    <w:rsid w:val="00353F13"/>
    <w:rsid w:val="00357D4C"/>
    <w:rsid w:val="00366AEA"/>
    <w:rsid w:val="003708F1"/>
    <w:rsid w:val="003751BC"/>
    <w:rsid w:val="003801F9"/>
    <w:rsid w:val="003C0971"/>
    <w:rsid w:val="003C5B4A"/>
    <w:rsid w:val="003C61B4"/>
    <w:rsid w:val="003E1B4B"/>
    <w:rsid w:val="003E2A83"/>
    <w:rsid w:val="003E37D2"/>
    <w:rsid w:val="003F786D"/>
    <w:rsid w:val="003F79C7"/>
    <w:rsid w:val="00411712"/>
    <w:rsid w:val="00421CA2"/>
    <w:rsid w:val="004255A2"/>
    <w:rsid w:val="00440B47"/>
    <w:rsid w:val="004410E9"/>
    <w:rsid w:val="0044691E"/>
    <w:rsid w:val="004472FC"/>
    <w:rsid w:val="0046607B"/>
    <w:rsid w:val="00470E39"/>
    <w:rsid w:val="00476DFF"/>
    <w:rsid w:val="004779C0"/>
    <w:rsid w:val="00496DE6"/>
    <w:rsid w:val="004A39AB"/>
    <w:rsid w:val="004B041C"/>
    <w:rsid w:val="004B0DD6"/>
    <w:rsid w:val="004B60FA"/>
    <w:rsid w:val="004C498A"/>
    <w:rsid w:val="004C4ACD"/>
    <w:rsid w:val="004C7252"/>
    <w:rsid w:val="004D2EFD"/>
    <w:rsid w:val="004D5F82"/>
    <w:rsid w:val="004E1179"/>
    <w:rsid w:val="004F7B4E"/>
    <w:rsid w:val="00502579"/>
    <w:rsid w:val="00523469"/>
    <w:rsid w:val="00530B62"/>
    <w:rsid w:val="00537F2A"/>
    <w:rsid w:val="005433F3"/>
    <w:rsid w:val="00544D0B"/>
    <w:rsid w:val="005502A4"/>
    <w:rsid w:val="00557AFF"/>
    <w:rsid w:val="005622CE"/>
    <w:rsid w:val="0056496F"/>
    <w:rsid w:val="00572684"/>
    <w:rsid w:val="00587668"/>
    <w:rsid w:val="00590CA4"/>
    <w:rsid w:val="005A25E9"/>
    <w:rsid w:val="005B59E5"/>
    <w:rsid w:val="005B6B2D"/>
    <w:rsid w:val="005C2117"/>
    <w:rsid w:val="005C55FA"/>
    <w:rsid w:val="005C6D6B"/>
    <w:rsid w:val="005D5DA5"/>
    <w:rsid w:val="005E5BCB"/>
    <w:rsid w:val="005F296C"/>
    <w:rsid w:val="006021B1"/>
    <w:rsid w:val="00622918"/>
    <w:rsid w:val="006334BD"/>
    <w:rsid w:val="00635AF1"/>
    <w:rsid w:val="006554E9"/>
    <w:rsid w:val="006600C0"/>
    <w:rsid w:val="006671CE"/>
    <w:rsid w:val="0066722E"/>
    <w:rsid w:val="00670AD7"/>
    <w:rsid w:val="00682E64"/>
    <w:rsid w:val="00685AF6"/>
    <w:rsid w:val="00696873"/>
    <w:rsid w:val="006A64E5"/>
    <w:rsid w:val="006B7DE6"/>
    <w:rsid w:val="006C29E7"/>
    <w:rsid w:val="006D0168"/>
    <w:rsid w:val="006D1D25"/>
    <w:rsid w:val="006D3215"/>
    <w:rsid w:val="006E0BAD"/>
    <w:rsid w:val="006F3ECF"/>
    <w:rsid w:val="007017D6"/>
    <w:rsid w:val="0071170C"/>
    <w:rsid w:val="0071254C"/>
    <w:rsid w:val="007149A4"/>
    <w:rsid w:val="007157B2"/>
    <w:rsid w:val="00725E2F"/>
    <w:rsid w:val="00730F9D"/>
    <w:rsid w:val="00732C62"/>
    <w:rsid w:val="0073425C"/>
    <w:rsid w:val="00737DE5"/>
    <w:rsid w:val="00740D80"/>
    <w:rsid w:val="00747BBC"/>
    <w:rsid w:val="00751B4E"/>
    <w:rsid w:val="007566AE"/>
    <w:rsid w:val="00756749"/>
    <w:rsid w:val="00756BFF"/>
    <w:rsid w:val="00756D84"/>
    <w:rsid w:val="007614CA"/>
    <w:rsid w:val="00763097"/>
    <w:rsid w:val="007640D0"/>
    <w:rsid w:val="0076695B"/>
    <w:rsid w:val="007706E5"/>
    <w:rsid w:val="00774A65"/>
    <w:rsid w:val="007763A0"/>
    <w:rsid w:val="0077756E"/>
    <w:rsid w:val="007913A9"/>
    <w:rsid w:val="007950DF"/>
    <w:rsid w:val="007B0B29"/>
    <w:rsid w:val="007B1A33"/>
    <w:rsid w:val="007C1688"/>
    <w:rsid w:val="007D45F8"/>
    <w:rsid w:val="007D70B3"/>
    <w:rsid w:val="007E5BD1"/>
    <w:rsid w:val="007F0351"/>
    <w:rsid w:val="008055E4"/>
    <w:rsid w:val="00806EBF"/>
    <w:rsid w:val="008070ED"/>
    <w:rsid w:val="0082186E"/>
    <w:rsid w:val="008311E2"/>
    <w:rsid w:val="0084019F"/>
    <w:rsid w:val="00842893"/>
    <w:rsid w:val="00846E3F"/>
    <w:rsid w:val="008513CE"/>
    <w:rsid w:val="00853EEB"/>
    <w:rsid w:val="0085753B"/>
    <w:rsid w:val="00857CE2"/>
    <w:rsid w:val="00864136"/>
    <w:rsid w:val="00876212"/>
    <w:rsid w:val="00877177"/>
    <w:rsid w:val="008B59B6"/>
    <w:rsid w:val="008C46D3"/>
    <w:rsid w:val="008C631E"/>
    <w:rsid w:val="008D0B81"/>
    <w:rsid w:val="008D2A21"/>
    <w:rsid w:val="008D4140"/>
    <w:rsid w:val="008D4A85"/>
    <w:rsid w:val="008E213B"/>
    <w:rsid w:val="008E510B"/>
    <w:rsid w:val="008E617D"/>
    <w:rsid w:val="008F43D1"/>
    <w:rsid w:val="008F4A7F"/>
    <w:rsid w:val="008F5A36"/>
    <w:rsid w:val="00914786"/>
    <w:rsid w:val="009154B9"/>
    <w:rsid w:val="00916095"/>
    <w:rsid w:val="009238C2"/>
    <w:rsid w:val="00930F29"/>
    <w:rsid w:val="00932805"/>
    <w:rsid w:val="009413AD"/>
    <w:rsid w:val="0094344E"/>
    <w:rsid w:val="00944CBB"/>
    <w:rsid w:val="00953DD5"/>
    <w:rsid w:val="00953E60"/>
    <w:rsid w:val="00962456"/>
    <w:rsid w:val="00964702"/>
    <w:rsid w:val="00964AAA"/>
    <w:rsid w:val="00965CDB"/>
    <w:rsid w:val="0097385A"/>
    <w:rsid w:val="009909E4"/>
    <w:rsid w:val="00997C9F"/>
    <w:rsid w:val="009A1634"/>
    <w:rsid w:val="009A7172"/>
    <w:rsid w:val="009B2DF3"/>
    <w:rsid w:val="009B3FFA"/>
    <w:rsid w:val="009B55FF"/>
    <w:rsid w:val="009B5C16"/>
    <w:rsid w:val="009B60D2"/>
    <w:rsid w:val="009C0059"/>
    <w:rsid w:val="009C7CE8"/>
    <w:rsid w:val="00A0010D"/>
    <w:rsid w:val="00A00237"/>
    <w:rsid w:val="00A0047D"/>
    <w:rsid w:val="00A00C10"/>
    <w:rsid w:val="00A03CC0"/>
    <w:rsid w:val="00A05EE7"/>
    <w:rsid w:val="00A435EA"/>
    <w:rsid w:val="00A51839"/>
    <w:rsid w:val="00A525D2"/>
    <w:rsid w:val="00A545C4"/>
    <w:rsid w:val="00A6098C"/>
    <w:rsid w:val="00A67A68"/>
    <w:rsid w:val="00A75258"/>
    <w:rsid w:val="00A8071E"/>
    <w:rsid w:val="00A810C6"/>
    <w:rsid w:val="00A81B99"/>
    <w:rsid w:val="00A82564"/>
    <w:rsid w:val="00A915F8"/>
    <w:rsid w:val="00A94918"/>
    <w:rsid w:val="00A951F5"/>
    <w:rsid w:val="00A96F33"/>
    <w:rsid w:val="00AA0ABC"/>
    <w:rsid w:val="00AB1769"/>
    <w:rsid w:val="00AB7C37"/>
    <w:rsid w:val="00AD5183"/>
    <w:rsid w:val="00AD5F23"/>
    <w:rsid w:val="00AE179C"/>
    <w:rsid w:val="00AF0876"/>
    <w:rsid w:val="00AF17F0"/>
    <w:rsid w:val="00B03FBC"/>
    <w:rsid w:val="00B07959"/>
    <w:rsid w:val="00B12BA7"/>
    <w:rsid w:val="00B17D01"/>
    <w:rsid w:val="00B2695E"/>
    <w:rsid w:val="00B27E15"/>
    <w:rsid w:val="00B33AD5"/>
    <w:rsid w:val="00B41431"/>
    <w:rsid w:val="00B55693"/>
    <w:rsid w:val="00B60B37"/>
    <w:rsid w:val="00B71F5A"/>
    <w:rsid w:val="00B84000"/>
    <w:rsid w:val="00B90438"/>
    <w:rsid w:val="00B911EE"/>
    <w:rsid w:val="00B94EDB"/>
    <w:rsid w:val="00B9524F"/>
    <w:rsid w:val="00BA63F9"/>
    <w:rsid w:val="00BB314C"/>
    <w:rsid w:val="00BC32E1"/>
    <w:rsid w:val="00BC7908"/>
    <w:rsid w:val="00BD4E39"/>
    <w:rsid w:val="00BE2F0B"/>
    <w:rsid w:val="00BE59D6"/>
    <w:rsid w:val="00BF5879"/>
    <w:rsid w:val="00C04FA6"/>
    <w:rsid w:val="00C067C5"/>
    <w:rsid w:val="00C2184D"/>
    <w:rsid w:val="00C276B6"/>
    <w:rsid w:val="00C3418C"/>
    <w:rsid w:val="00C36EA6"/>
    <w:rsid w:val="00C4057B"/>
    <w:rsid w:val="00C406EF"/>
    <w:rsid w:val="00C43F1D"/>
    <w:rsid w:val="00C5213D"/>
    <w:rsid w:val="00C53584"/>
    <w:rsid w:val="00C737CF"/>
    <w:rsid w:val="00C7703E"/>
    <w:rsid w:val="00C83E9A"/>
    <w:rsid w:val="00C84D0B"/>
    <w:rsid w:val="00C9329D"/>
    <w:rsid w:val="00C9566B"/>
    <w:rsid w:val="00C96412"/>
    <w:rsid w:val="00CC1B8F"/>
    <w:rsid w:val="00CD34D2"/>
    <w:rsid w:val="00CD37C1"/>
    <w:rsid w:val="00CE5958"/>
    <w:rsid w:val="00CE6009"/>
    <w:rsid w:val="00CF3BF0"/>
    <w:rsid w:val="00CF5FBC"/>
    <w:rsid w:val="00D017D4"/>
    <w:rsid w:val="00D04C98"/>
    <w:rsid w:val="00D17CF2"/>
    <w:rsid w:val="00D2122C"/>
    <w:rsid w:val="00D305A4"/>
    <w:rsid w:val="00D346AB"/>
    <w:rsid w:val="00D415EF"/>
    <w:rsid w:val="00D434D4"/>
    <w:rsid w:val="00D515FE"/>
    <w:rsid w:val="00D5232D"/>
    <w:rsid w:val="00D61C85"/>
    <w:rsid w:val="00D7030B"/>
    <w:rsid w:val="00D8243B"/>
    <w:rsid w:val="00D94CD7"/>
    <w:rsid w:val="00DA418C"/>
    <w:rsid w:val="00DB1D24"/>
    <w:rsid w:val="00DB7541"/>
    <w:rsid w:val="00DC1E7D"/>
    <w:rsid w:val="00DC2C54"/>
    <w:rsid w:val="00DC2DAC"/>
    <w:rsid w:val="00DD1B0E"/>
    <w:rsid w:val="00DD3FEE"/>
    <w:rsid w:val="00DD49C8"/>
    <w:rsid w:val="00DD6FFD"/>
    <w:rsid w:val="00DE1D93"/>
    <w:rsid w:val="00DF00B4"/>
    <w:rsid w:val="00DF0593"/>
    <w:rsid w:val="00DF5B5D"/>
    <w:rsid w:val="00DF5B71"/>
    <w:rsid w:val="00E004B8"/>
    <w:rsid w:val="00E029DD"/>
    <w:rsid w:val="00E032A2"/>
    <w:rsid w:val="00E05F57"/>
    <w:rsid w:val="00E13B6F"/>
    <w:rsid w:val="00E2132B"/>
    <w:rsid w:val="00E41DAF"/>
    <w:rsid w:val="00E6319E"/>
    <w:rsid w:val="00E64D5C"/>
    <w:rsid w:val="00E71218"/>
    <w:rsid w:val="00E73B81"/>
    <w:rsid w:val="00E80A9B"/>
    <w:rsid w:val="00E82D3B"/>
    <w:rsid w:val="00E97290"/>
    <w:rsid w:val="00EA21A6"/>
    <w:rsid w:val="00EB0DDB"/>
    <w:rsid w:val="00EB1B96"/>
    <w:rsid w:val="00EB4F22"/>
    <w:rsid w:val="00EB7579"/>
    <w:rsid w:val="00EC18D3"/>
    <w:rsid w:val="00EC4FB5"/>
    <w:rsid w:val="00EC6DF0"/>
    <w:rsid w:val="00ED3032"/>
    <w:rsid w:val="00EE1C7C"/>
    <w:rsid w:val="00EE40B5"/>
    <w:rsid w:val="00EF00D0"/>
    <w:rsid w:val="00EF3B8C"/>
    <w:rsid w:val="00F079A9"/>
    <w:rsid w:val="00F13E3F"/>
    <w:rsid w:val="00F27B41"/>
    <w:rsid w:val="00F35A51"/>
    <w:rsid w:val="00F468AA"/>
    <w:rsid w:val="00F47223"/>
    <w:rsid w:val="00F47636"/>
    <w:rsid w:val="00F55AC2"/>
    <w:rsid w:val="00F62809"/>
    <w:rsid w:val="00F64675"/>
    <w:rsid w:val="00F65433"/>
    <w:rsid w:val="00F67445"/>
    <w:rsid w:val="00F71474"/>
    <w:rsid w:val="00F72D1A"/>
    <w:rsid w:val="00F734AD"/>
    <w:rsid w:val="00F73BEB"/>
    <w:rsid w:val="00F80C84"/>
    <w:rsid w:val="00F93C5D"/>
    <w:rsid w:val="00F96481"/>
    <w:rsid w:val="00F97A43"/>
    <w:rsid w:val="00FA7205"/>
    <w:rsid w:val="00FA72A5"/>
    <w:rsid w:val="00FB5968"/>
    <w:rsid w:val="00FB73A5"/>
    <w:rsid w:val="00FD040B"/>
    <w:rsid w:val="00FE020D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5361179"/>
  <w15:chartTrackingRefBased/>
  <w15:docId w15:val="{5C786E4E-E0ED-440E-ADAE-FBCAE1DF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1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3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5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269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B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9E5"/>
  </w:style>
  <w:style w:type="paragraph" w:styleId="Voettekst">
    <w:name w:val="footer"/>
    <w:basedOn w:val="Standaard"/>
    <w:link w:val="VoettekstChar"/>
    <w:uiPriority w:val="99"/>
    <w:unhideWhenUsed/>
    <w:rsid w:val="005B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9E5"/>
  </w:style>
  <w:style w:type="paragraph" w:styleId="Lijstalinea">
    <w:name w:val="List Paragraph"/>
    <w:basedOn w:val="Standaard"/>
    <w:uiPriority w:val="34"/>
    <w:qFormat/>
    <w:rsid w:val="007157B2"/>
    <w:pPr>
      <w:ind w:left="720"/>
      <w:contextualSpacing/>
    </w:pPr>
  </w:style>
  <w:style w:type="paragraph" w:styleId="Geenafstand">
    <w:name w:val="No Spacing"/>
    <w:uiPriority w:val="1"/>
    <w:qFormat/>
    <w:rsid w:val="009B60D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6F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44C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944CBB"/>
    <w:pPr>
      <w:widowControl w:val="0"/>
      <w:autoSpaceDE w:val="0"/>
      <w:autoSpaceDN w:val="0"/>
      <w:spacing w:after="0" w:line="240" w:lineRule="auto"/>
      <w:ind w:left="467"/>
    </w:pPr>
    <w:rPr>
      <w:rFonts w:ascii="Verdana" w:eastAsia="Verdana" w:hAnsi="Verdana" w:cs="Verdana"/>
    </w:rPr>
  </w:style>
  <w:style w:type="paragraph" w:styleId="Plattetekst">
    <w:name w:val="Body Text"/>
    <w:basedOn w:val="Standaard"/>
    <w:link w:val="PlattetekstChar"/>
    <w:uiPriority w:val="1"/>
    <w:qFormat/>
    <w:rsid w:val="00944C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44CBB"/>
    <w:rPr>
      <w:rFonts w:ascii="Carlito" w:eastAsia="Carlito" w:hAnsi="Carlito" w:cs="Carli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05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05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05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05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0558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E1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E17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D3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10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10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100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3141E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57D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7530-9868-427C-841D-5C130A6B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Normal-PS</Template>
  <TotalTime>117</TotalTime>
  <Pages>6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Ubink</dc:creator>
  <cp:keywords/>
  <dc:description/>
  <cp:lastModifiedBy>Maaike Kwantes</cp:lastModifiedBy>
  <cp:revision>6</cp:revision>
  <cp:lastPrinted>2020-06-18T10:36:00Z</cp:lastPrinted>
  <dcterms:created xsi:type="dcterms:W3CDTF">2020-12-15T10:16:00Z</dcterms:created>
  <dcterms:modified xsi:type="dcterms:W3CDTF">2020-12-16T09:56:00Z</dcterms:modified>
</cp:coreProperties>
</file>